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429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7E67B5DB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22C09624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4DEF8BE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BAF0C3B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09D4C64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5124C31D" w14:textId="77777777" w:rsidR="00FB0301" w:rsidRDefault="00FB0301" w:rsidP="00FB0301">
      <w:pPr>
        <w:pStyle w:val="Titolo1"/>
        <w:spacing w:line="276" w:lineRule="auto"/>
        <w:ind w:left="0"/>
        <w:jc w:val="left"/>
        <w:rPr>
          <w:rFonts w:asciiTheme="minorHAnsi" w:hAnsiTheme="minorHAnsi" w:cstheme="minorHAnsi"/>
          <w:bCs w:val="0"/>
        </w:rPr>
      </w:pPr>
    </w:p>
    <w:p w14:paraId="5E69D998" w14:textId="540B50BA" w:rsidR="00817E45" w:rsidRPr="00FB0301" w:rsidRDefault="00817E45" w:rsidP="000A4752">
      <w:pPr>
        <w:pStyle w:val="Titolo1"/>
        <w:spacing w:line="276" w:lineRule="auto"/>
        <w:rPr>
          <w:rFonts w:cstheme="minorHAnsi"/>
          <w:bCs w:val="0"/>
        </w:rPr>
      </w:pPr>
      <w:r w:rsidRPr="00FB0301">
        <w:rPr>
          <w:rFonts w:cstheme="minorHAnsi"/>
          <w:bCs w:val="0"/>
        </w:rPr>
        <w:t>VOCE DI CAPITOLATO</w:t>
      </w:r>
    </w:p>
    <w:p w14:paraId="1DCD7D2E" w14:textId="15F8D579" w:rsidR="00817E45" w:rsidRPr="00FB0301" w:rsidRDefault="00817E45" w:rsidP="000A4752">
      <w:pPr>
        <w:ind w:right="89"/>
        <w:jc w:val="both"/>
        <w:rPr>
          <w:rFonts w:ascii="Verdana" w:hAnsi="Verdana"/>
          <w:b/>
          <w:sz w:val="22"/>
          <w:szCs w:val="22"/>
          <w:lang w:eastAsia="en-US"/>
        </w:rPr>
      </w:pPr>
      <w:r w:rsidRPr="00FB0301">
        <w:rPr>
          <w:rFonts w:ascii="Verdana" w:hAnsi="Verdana"/>
          <w:b/>
          <w:sz w:val="22"/>
          <w:szCs w:val="22"/>
          <w:lang w:eastAsia="en-US"/>
        </w:rPr>
        <w:t xml:space="preserve">Sistema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preaccoppiato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tipo ARR</w:t>
      </w:r>
      <w:r w:rsidR="00AD4897">
        <w:rPr>
          <w:rFonts w:ascii="Verdana" w:hAnsi="Verdana"/>
          <w:b/>
          <w:sz w:val="22"/>
          <w:szCs w:val="22"/>
          <w:lang w:eastAsia="en-US"/>
        </w:rPr>
        <w:t>P</w:t>
      </w:r>
      <w:r w:rsidRPr="00FB0301">
        <w:rPr>
          <w:rFonts w:ascii="Verdana" w:hAnsi="Verdana"/>
          <w:b/>
          <w:sz w:val="22"/>
          <w:szCs w:val="22"/>
          <w:lang w:eastAsia="en-US"/>
        </w:rPr>
        <w:t>ET</w:t>
      </w:r>
      <w:r w:rsidR="000A4752">
        <w:rPr>
          <w:rFonts w:ascii="Verdana" w:hAnsi="Verdana"/>
          <w:b/>
          <w:sz w:val="22"/>
          <w:szCs w:val="22"/>
          <w:lang w:eastAsia="en-US"/>
        </w:rPr>
        <w:t xml:space="preserve"> od equivalente</w:t>
      </w:r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</w:p>
    <w:p w14:paraId="6F4802D5" w14:textId="60C8415A" w:rsidR="00817E45" w:rsidRPr="00FB0301" w:rsidRDefault="00817E45" w:rsidP="000A4752">
      <w:pPr>
        <w:spacing w:before="42"/>
        <w:ind w:right="89"/>
        <w:jc w:val="both"/>
        <w:rPr>
          <w:rFonts w:ascii="Verdana" w:hAnsi="Verdana"/>
          <w:b/>
          <w:sz w:val="22"/>
          <w:szCs w:val="22"/>
          <w:lang w:eastAsia="en-US"/>
        </w:rPr>
      </w:pPr>
      <w:r w:rsidRPr="00FB0301">
        <w:rPr>
          <w:rFonts w:ascii="Verdana" w:hAnsi="Verdana"/>
          <w:b/>
          <w:sz w:val="22"/>
          <w:szCs w:val="22"/>
          <w:lang w:eastAsia="en-US"/>
        </w:rPr>
        <w:t xml:space="preserve">in rete metallica a doppia torsione abbinato a </w:t>
      </w:r>
      <w:r w:rsidR="00AD4897">
        <w:rPr>
          <w:rFonts w:ascii="Verdana" w:hAnsi="Verdana"/>
          <w:b/>
          <w:sz w:val="22"/>
          <w:szCs w:val="22"/>
          <w:lang w:eastAsia="en-US"/>
        </w:rPr>
        <w:t>geotessile tessuto PET</w:t>
      </w:r>
    </w:p>
    <w:p w14:paraId="38A19D44" w14:textId="77777777" w:rsidR="00817E45" w:rsidRPr="00FB0301" w:rsidRDefault="00817E45" w:rsidP="00FB0301">
      <w:pPr>
        <w:spacing w:before="7"/>
        <w:jc w:val="both"/>
        <w:rPr>
          <w:rFonts w:ascii="Verdana" w:hAnsi="Verdana"/>
          <w:b/>
          <w:sz w:val="22"/>
          <w:szCs w:val="22"/>
          <w:lang w:eastAsia="en-US"/>
        </w:rPr>
      </w:pPr>
    </w:p>
    <w:p w14:paraId="2B1B0528" w14:textId="2324E10C" w:rsidR="00817E45" w:rsidRPr="00FB0301" w:rsidRDefault="00817E45" w:rsidP="000A4752">
      <w:pPr>
        <w:spacing w:line="276" w:lineRule="auto"/>
        <w:ind w:right="11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 xml:space="preserve">Consolidamento e protezione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antierosiva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superficiale di versanti</w:t>
      </w:r>
      <w:r w:rsidR="00AD4897">
        <w:rPr>
          <w:rFonts w:ascii="Verdana" w:hAnsi="Verdana"/>
          <w:sz w:val="22"/>
          <w:szCs w:val="22"/>
          <w:lang w:eastAsia="en-US"/>
        </w:rPr>
        <w:t xml:space="preserve"> ed arginature</w:t>
      </w:r>
      <w:r w:rsidRPr="00FB0301">
        <w:rPr>
          <w:rFonts w:ascii="Verdana" w:hAnsi="Verdana"/>
          <w:sz w:val="22"/>
          <w:szCs w:val="22"/>
          <w:lang w:eastAsia="en-US"/>
        </w:rPr>
        <w:t xml:space="preserve"> mediante fornitura e posa di:</w:t>
      </w:r>
    </w:p>
    <w:p w14:paraId="46A1A600" w14:textId="77777777" w:rsidR="00817E45" w:rsidRPr="00FB0301" w:rsidRDefault="00817E45" w:rsidP="00FB0301">
      <w:pPr>
        <w:spacing w:before="3"/>
        <w:jc w:val="both"/>
        <w:rPr>
          <w:rFonts w:ascii="Verdana" w:hAnsi="Verdana"/>
          <w:sz w:val="22"/>
          <w:szCs w:val="22"/>
          <w:lang w:eastAsia="en-US"/>
        </w:rPr>
      </w:pPr>
    </w:p>
    <w:p w14:paraId="426A1901" w14:textId="6AE2AFDA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76" w:lineRule="auto"/>
        <w:ind w:right="112" w:firstLine="67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FB0301">
        <w:rPr>
          <w:rFonts w:ascii="Verdana" w:hAnsi="Verdana"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tipo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Arr</w:t>
      </w:r>
      <w:r w:rsidR="00AD4897">
        <w:rPr>
          <w:rFonts w:ascii="Verdana" w:hAnsi="Verdana"/>
          <w:sz w:val="22"/>
          <w:szCs w:val="22"/>
          <w:lang w:eastAsia="en-US"/>
        </w:rPr>
        <w:t>P</w:t>
      </w:r>
      <w:r w:rsidRPr="00FB0301">
        <w:rPr>
          <w:rFonts w:ascii="Verdana" w:hAnsi="Verdana"/>
          <w:sz w:val="22"/>
          <w:szCs w:val="22"/>
          <w:lang w:eastAsia="en-US"/>
        </w:rPr>
        <w:t>et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od equivalente, formato da rete metallica a doppia torsione filo mm 2,70 mm. maglia cm 8x10 protezione ZN.AL, </w:t>
      </w:r>
      <w:proofErr w:type="spellStart"/>
      <w:r w:rsidR="00AD674D" w:rsidRPr="00FB0301">
        <w:rPr>
          <w:rFonts w:ascii="Verdana" w:hAnsi="Verdana"/>
          <w:sz w:val="22"/>
          <w:szCs w:val="22"/>
          <w:lang w:eastAsia="en-US"/>
        </w:rPr>
        <w:t>pre</w:t>
      </w:r>
      <w:r w:rsidRPr="00FB0301">
        <w:rPr>
          <w:rFonts w:ascii="Verdana" w:hAnsi="Verdana"/>
          <w:sz w:val="22"/>
          <w:szCs w:val="22"/>
          <w:lang w:eastAsia="en-US"/>
        </w:rPr>
        <w:t>accoppiata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meccanicamente per punti </w:t>
      </w:r>
      <w:proofErr w:type="gramStart"/>
      <w:r w:rsidRPr="00FB0301">
        <w:rPr>
          <w:rFonts w:ascii="Verdana" w:hAnsi="Verdana"/>
          <w:sz w:val="22"/>
          <w:szCs w:val="22"/>
          <w:lang w:eastAsia="en-US"/>
        </w:rPr>
        <w:t>ad</w:t>
      </w:r>
      <w:proofErr w:type="gramEnd"/>
      <w:r w:rsidRPr="00FB0301">
        <w:rPr>
          <w:rFonts w:ascii="Verdana" w:hAnsi="Verdana"/>
          <w:sz w:val="22"/>
          <w:szCs w:val="22"/>
          <w:lang w:eastAsia="en-US"/>
        </w:rPr>
        <w:t xml:space="preserve"> </w:t>
      </w:r>
      <w:r w:rsidR="00AD4897">
        <w:rPr>
          <w:rFonts w:ascii="Verdana" w:hAnsi="Verdana"/>
          <w:sz w:val="22"/>
          <w:szCs w:val="22"/>
          <w:lang w:eastAsia="en-US"/>
        </w:rPr>
        <w:t>geotessile tessuto PET gr/mq. 130</w:t>
      </w:r>
    </w:p>
    <w:p w14:paraId="7B4E0E61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76" w:lineRule="auto"/>
        <w:ind w:right="116" w:firstLine="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Chiodature perimetrali di ancoraggio in sommità ed al piede idonee alle caratteristiche del</w:t>
      </w:r>
      <w:r w:rsidRPr="00FB0301">
        <w:rPr>
          <w:rFonts w:ascii="Verdana" w:hAnsi="Verdana"/>
          <w:spacing w:val="-6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versante</w:t>
      </w:r>
    </w:p>
    <w:p w14:paraId="7C8AA954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Picchettatura e aderenza in</w:t>
      </w:r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scarpata</w:t>
      </w:r>
    </w:p>
    <w:p w14:paraId="6E8EF2B9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37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FB0301">
        <w:rPr>
          <w:rFonts w:ascii="Verdana" w:hAnsi="Verdana"/>
          <w:sz w:val="22"/>
          <w:szCs w:val="22"/>
          <w:lang w:eastAsia="en-US"/>
        </w:rPr>
        <w:t>Idrosemina</w:t>
      </w:r>
      <w:proofErr w:type="spellEnd"/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potenziata</w:t>
      </w:r>
    </w:p>
    <w:p w14:paraId="7D02A31B" w14:textId="77777777" w:rsidR="00817E45" w:rsidRPr="00FB0301" w:rsidRDefault="00817E45" w:rsidP="00FB0301">
      <w:pPr>
        <w:spacing w:before="5"/>
        <w:jc w:val="both"/>
        <w:rPr>
          <w:rFonts w:ascii="Verdana" w:hAnsi="Verdana"/>
          <w:sz w:val="22"/>
          <w:szCs w:val="22"/>
          <w:lang w:eastAsia="en-US"/>
        </w:rPr>
      </w:pPr>
    </w:p>
    <w:p w14:paraId="69384568" w14:textId="77777777" w:rsidR="00817E45" w:rsidRPr="00FB0301" w:rsidRDefault="00817E45" w:rsidP="00FB0301">
      <w:pPr>
        <w:ind w:left="112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Lavorazioni addizionali per eventuale rinforzo corticale:</w:t>
      </w:r>
    </w:p>
    <w:p w14:paraId="2ECB97B3" w14:textId="77777777" w:rsidR="00817E45" w:rsidRPr="00FB0301" w:rsidRDefault="00817E45" w:rsidP="00FB0301">
      <w:pPr>
        <w:spacing w:before="7"/>
        <w:jc w:val="both"/>
        <w:rPr>
          <w:rFonts w:ascii="Verdana" w:hAnsi="Verdana"/>
          <w:sz w:val="22"/>
          <w:szCs w:val="22"/>
          <w:lang w:eastAsia="en-US"/>
        </w:rPr>
      </w:pPr>
    </w:p>
    <w:p w14:paraId="53877D9A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3" w:lineRule="auto"/>
        <w:ind w:right="112" w:firstLine="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Chiodature ripartite e puntuali in parete con sistema di fissaggio al terreno idoneo alle caratteristiche del</w:t>
      </w:r>
      <w:r w:rsidRPr="00FB0301">
        <w:rPr>
          <w:rFonts w:ascii="Verdana" w:hAnsi="Verdana"/>
          <w:spacing w:val="-8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versante</w:t>
      </w:r>
    </w:p>
    <w:p w14:paraId="0FEA530B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6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Piastre di aderenza e</w:t>
      </w:r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ripartizione</w:t>
      </w:r>
    </w:p>
    <w:p w14:paraId="2B807529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38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Funi d’orditura e di</w:t>
      </w:r>
      <w:r w:rsidRPr="00FB0301">
        <w:rPr>
          <w:rFonts w:ascii="Verdana" w:hAnsi="Verdana"/>
          <w:spacing w:val="-8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rinforzo</w:t>
      </w:r>
    </w:p>
    <w:p w14:paraId="7A1B6727" w14:textId="77777777" w:rsidR="00817E45" w:rsidRPr="00FB0301" w:rsidRDefault="00817E45" w:rsidP="00FB0301">
      <w:pPr>
        <w:spacing w:before="5"/>
        <w:jc w:val="both"/>
        <w:rPr>
          <w:rFonts w:ascii="Verdana" w:hAnsi="Verdana"/>
          <w:sz w:val="22"/>
          <w:szCs w:val="22"/>
          <w:lang w:eastAsia="en-US"/>
        </w:rPr>
      </w:pPr>
    </w:p>
    <w:p w14:paraId="08514B64" w14:textId="150DDCD0" w:rsidR="00817E45" w:rsidRPr="00FB0301" w:rsidRDefault="00817E45" w:rsidP="00DD51A6">
      <w:pPr>
        <w:jc w:val="both"/>
        <w:outlineLvl w:val="0"/>
        <w:rPr>
          <w:rFonts w:ascii="Verdana" w:hAnsi="Verdana"/>
          <w:b/>
          <w:bCs/>
          <w:sz w:val="22"/>
          <w:szCs w:val="22"/>
          <w:lang w:eastAsia="en-US"/>
        </w:rPr>
      </w:pPr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Tipologia di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tipo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Arr</w:t>
      </w:r>
      <w:r w:rsidR="00AD4897">
        <w:rPr>
          <w:rFonts w:ascii="Verdana" w:hAnsi="Verdana"/>
          <w:b/>
          <w:bCs/>
          <w:sz w:val="22"/>
          <w:szCs w:val="22"/>
          <w:lang w:eastAsia="en-US"/>
        </w:rPr>
        <w:t>P</w:t>
      </w:r>
      <w:r w:rsidRPr="00FB0301">
        <w:rPr>
          <w:rFonts w:ascii="Verdana" w:hAnsi="Verdana"/>
          <w:b/>
          <w:bCs/>
          <w:sz w:val="22"/>
          <w:szCs w:val="22"/>
          <w:lang w:eastAsia="en-US"/>
        </w:rPr>
        <w:t>et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od equivalente applicato:</w:t>
      </w:r>
    </w:p>
    <w:p w14:paraId="31C5F77F" w14:textId="7E838D1B" w:rsidR="00817E45" w:rsidRPr="00FB0301" w:rsidRDefault="00817E45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FB0301">
        <w:rPr>
          <w:rFonts w:ascii="Verdana" w:hAnsi="Verdana"/>
          <w:sz w:val="22"/>
          <w:szCs w:val="22"/>
          <w:lang w:eastAsia="en-US"/>
        </w:rPr>
        <w:t xml:space="preserve">La rete metallica a doppia torsione con maglia esagonale tipo 8x10, tessuta con trafilato di ferro, avente un diametro pari a 2,70 mm e </w:t>
      </w:r>
      <w:r w:rsidRPr="00FB0301">
        <w:rPr>
          <w:rFonts w:ascii="Verdana" w:hAnsi="Verdana" w:cs="Arial"/>
          <w:sz w:val="22"/>
          <w:szCs w:val="22"/>
        </w:rPr>
        <w:t xml:space="preserve">rivestita in lega zinco-alluminio (5%), 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tessuta con trafilato di ferro, conforme alle UNI-EN 10223-3 per le caratteristiche meccaniche </w:t>
      </w:r>
      <w:bookmarkStart w:id="0" w:name="_Hlk126746144"/>
      <w:r w:rsidRPr="00FB0301">
        <w:rPr>
          <w:rFonts w:ascii="Verdana" w:hAnsi="Verdana" w:cs="Arial"/>
          <w:snapToGrid w:val="0"/>
          <w:sz w:val="22"/>
          <w:szCs w:val="22"/>
        </w:rPr>
        <w:t>e UNI-EN 10218 per le tolleranze sui diametri, avente carico di rottura compreso fra 350 e 500 N/mm² e allungamento minimo pari al 8%</w:t>
      </w:r>
      <w:bookmarkEnd w:id="0"/>
      <w:r w:rsidRPr="00FB0301">
        <w:rPr>
          <w:rFonts w:ascii="Verdana" w:hAnsi="Verdana" w:cs="Arial"/>
          <w:snapToGrid w:val="0"/>
          <w:sz w:val="22"/>
          <w:szCs w:val="22"/>
        </w:rPr>
        <w:t xml:space="preserve">, avente un diametro pari 2.70 mm, galvanizzato con lega eutettica di Zinco - Alluminio (ZN.AL5%) conforme alla EN 10244 – Classe A con un quantitativo non inferiore a 245 g/m²; </w:t>
      </w:r>
      <w:bookmarkStart w:id="1" w:name="_Hlk86848759"/>
      <w:r w:rsidRPr="00FB0301">
        <w:rPr>
          <w:rFonts w:ascii="Verdana" w:hAnsi="Verdana" w:cs="Arial"/>
          <w:snapToGrid w:val="0"/>
          <w:sz w:val="22"/>
          <w:szCs w:val="22"/>
        </w:rPr>
        <w:t>la rete metallica dovrà garantire resistenza minima a trazione non inferiore a 54 k N / m, secondo UNI-EN 10223-3</w:t>
      </w:r>
      <w:bookmarkEnd w:id="1"/>
      <w:r w:rsidRPr="00FB0301">
        <w:rPr>
          <w:rFonts w:ascii="Verdana" w:hAnsi="Verdana" w:cs="Arial"/>
          <w:snapToGrid w:val="0"/>
          <w:sz w:val="22"/>
          <w:szCs w:val="22"/>
        </w:rPr>
        <w:t>, e resistenza a punzonamento medio non inferiore a 70 kN  secondo UNI-EN 11437, in accordo con le “Linee Guida per la certificazione di idoneità tecnica all’impiego e all’utilizzo di prodotti in rete metallica a doppia torsione” emesse dalla Presidenza del Consiglio Superiore LL.PP., nel Settembre 2013 e certificati con Marcatura CE od equivalente.</w:t>
      </w:r>
    </w:p>
    <w:p w14:paraId="17C93CD9" w14:textId="1E300403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3169CE4" w14:textId="058D9A58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466C856" w14:textId="16203EB9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E12EA83" w14:textId="66BBA35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7763545" w14:textId="7777777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C949CDF" w14:textId="6C531B42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B49A3BE" w14:textId="631B9819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4A6DC63" w14:textId="00618BA0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9361B71" w14:textId="6BC79F3B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4349936" w14:textId="50E69358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8AF71EF" w14:textId="3DB2A4EE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96E26C4" w14:textId="61D1DAAF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ABF4F3B" w14:textId="7777777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2B49782" w14:textId="7B637839" w:rsidR="00817E45" w:rsidRDefault="00817E45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C55DAB">
        <w:rPr>
          <w:rFonts w:ascii="Verdana" w:hAnsi="Verdana" w:cs="Arial"/>
          <w:snapToGrid w:val="0"/>
          <w:sz w:val="22"/>
          <w:szCs w:val="22"/>
        </w:rPr>
        <w:t>La galvanizzazione inoltre dovrà superare un test di invecchiamento accelerato in ambiente contenente anidride solforosa (SO</w:t>
      </w:r>
      <w:r w:rsidRPr="00C55DAB">
        <w:rPr>
          <w:rFonts w:ascii="Verdana" w:hAnsi="Verdana" w:cs="Arial"/>
          <w:snapToGrid w:val="0"/>
          <w:sz w:val="22"/>
          <w:szCs w:val="22"/>
          <w:vertAlign w:val="subscript"/>
        </w:rPr>
        <w:t>2</w:t>
      </w:r>
      <w:r w:rsidRPr="00C55DAB">
        <w:rPr>
          <w:rFonts w:ascii="Verdana" w:hAnsi="Verdana" w:cs="Arial"/>
          <w:snapToGrid w:val="0"/>
          <w:sz w:val="22"/>
          <w:szCs w:val="22"/>
        </w:rPr>
        <w:t xml:space="preserve">) secondo la normativa UNI EN ISO 6988 (KESTERNICH TEST) per un minimo di 28 cicli. </w:t>
      </w:r>
    </w:p>
    <w:p w14:paraId="320819D8" w14:textId="3F2027D2" w:rsidR="001B1880" w:rsidRPr="001B1880" w:rsidRDefault="001B1880" w:rsidP="001B1880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r w:rsidRPr="00DB6527">
        <w:rPr>
          <w:rFonts w:ascii="Verdana" w:hAnsi="Verdana"/>
          <w:snapToGrid w:val="0"/>
          <w:sz w:val="22"/>
          <w:szCs w:val="20"/>
        </w:rPr>
        <w:t xml:space="preserve">La rete deve presentare una resistenza a corrosione in test in nebbia salina tale per cui dopo </w:t>
      </w:r>
      <w:r>
        <w:rPr>
          <w:rFonts w:ascii="Verdana" w:hAnsi="Verdana"/>
          <w:snapToGrid w:val="0"/>
          <w:sz w:val="22"/>
          <w:szCs w:val="20"/>
        </w:rPr>
        <w:t>1</w:t>
      </w:r>
      <w:r w:rsidRPr="00DB6527">
        <w:rPr>
          <w:rFonts w:ascii="Verdana" w:hAnsi="Verdana"/>
          <w:snapToGrid w:val="0"/>
          <w:sz w:val="22"/>
          <w:szCs w:val="20"/>
        </w:rPr>
        <w:t>000h la percentuale di ruggine rossa non deve essere superiore al 5% (test eseguito in accordo alla EN ISO 9227).</w:t>
      </w:r>
    </w:p>
    <w:p w14:paraId="35251DEF" w14:textId="751B3AEF" w:rsidR="00817E45" w:rsidRPr="00FB0301" w:rsidRDefault="00AD4897" w:rsidP="00DD51A6">
      <w:pPr>
        <w:spacing w:line="276" w:lineRule="auto"/>
        <w:ind w:right="113"/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Il geotessile tessuto PET disporrà di marcatura CE od equivalente, con peso unitario di gr/mq. 130 secondo EN ISO 9864; resistenza a trazione longitudinale kN/m ≥ 15 e resistenza a trazione trasversale kN/m ≥ 14 secondo EN ISO 10319; allungamento alla tensione nominale longitudinale % ≤ 18 e trasversale % ≤ 22 secondo EN ISO 10319; disporrà di un diametro di filtrazione </w:t>
      </w:r>
      <w:proofErr w:type="spellStart"/>
      <w:r>
        <w:rPr>
          <w:rFonts w:ascii="Verdana" w:hAnsi="Verdana"/>
          <w:sz w:val="22"/>
          <w:szCs w:val="22"/>
          <w:lang w:eastAsia="en-US"/>
        </w:rPr>
        <w:t>um</w:t>
      </w:r>
      <w:proofErr w:type="spellEnd"/>
      <w:r w:rsidR="002A2CCE">
        <w:rPr>
          <w:rFonts w:ascii="Verdana" w:hAnsi="Verdana"/>
          <w:sz w:val="22"/>
          <w:szCs w:val="22"/>
          <w:lang w:eastAsia="en-US"/>
        </w:rPr>
        <w:t xml:space="preserve"> 3500 secondo EN ISO 12956 e permeabilità all’acqua m/s 250x10-³ secondo EN ISO 11058.</w:t>
      </w:r>
    </w:p>
    <w:p w14:paraId="2236006D" w14:textId="094D9383" w:rsidR="00AD674D" w:rsidRPr="00FB0301" w:rsidRDefault="00AD674D" w:rsidP="00FB0301">
      <w:pPr>
        <w:pStyle w:val="Corpotesto"/>
        <w:spacing w:before="127" w:line="276" w:lineRule="auto"/>
        <w:ind w:right="111"/>
        <w:jc w:val="both"/>
        <w:rPr>
          <w:rFonts w:ascii="Verdana" w:hAnsi="Verdana"/>
          <w:sz w:val="22"/>
          <w:szCs w:val="22"/>
        </w:rPr>
      </w:pPr>
      <w:bookmarkStart w:id="2" w:name="_Hlk126828586"/>
      <w:r w:rsidRPr="00FB0301">
        <w:rPr>
          <w:rFonts w:ascii="Verdana" w:hAnsi="Verdana"/>
          <w:sz w:val="22"/>
          <w:szCs w:val="22"/>
        </w:rPr>
        <w:t xml:space="preserve">I punti di </w:t>
      </w:r>
      <w:proofErr w:type="spellStart"/>
      <w:r w:rsidRPr="00FB0301">
        <w:rPr>
          <w:rFonts w:ascii="Verdana" w:hAnsi="Verdana"/>
          <w:sz w:val="22"/>
          <w:szCs w:val="22"/>
        </w:rPr>
        <w:t>preassemblaggio</w:t>
      </w:r>
      <w:proofErr w:type="spellEnd"/>
      <w:r w:rsidRPr="00FB0301">
        <w:rPr>
          <w:rFonts w:ascii="Verdana" w:hAnsi="Verdana"/>
          <w:sz w:val="22"/>
          <w:szCs w:val="22"/>
        </w:rPr>
        <w:t xml:space="preserve"> dovranno essere di tipo metallico, filo </w:t>
      </w:r>
      <w:proofErr w:type="spellStart"/>
      <w:r w:rsidRPr="00FB0301">
        <w:rPr>
          <w:rFonts w:ascii="Verdana" w:hAnsi="Verdana"/>
          <w:sz w:val="22"/>
          <w:szCs w:val="22"/>
        </w:rPr>
        <w:t>diam</w:t>
      </w:r>
      <w:proofErr w:type="spellEnd"/>
      <w:r w:rsidRPr="00FB0301">
        <w:rPr>
          <w:rFonts w:ascii="Verdana" w:hAnsi="Verdana"/>
          <w:sz w:val="22"/>
          <w:szCs w:val="22"/>
        </w:rPr>
        <w:t xml:space="preserve">. 3,00 mm., rivestimento </w:t>
      </w:r>
      <w:proofErr w:type="spellStart"/>
      <w:r w:rsidRPr="00FB0301">
        <w:rPr>
          <w:rFonts w:ascii="Verdana" w:hAnsi="Verdana"/>
          <w:sz w:val="22"/>
          <w:szCs w:val="22"/>
        </w:rPr>
        <w:t>znal</w:t>
      </w:r>
      <w:proofErr w:type="spellEnd"/>
      <w:r w:rsidRPr="00FB0301">
        <w:rPr>
          <w:rFonts w:ascii="Verdana" w:hAnsi="Verdana"/>
          <w:sz w:val="22"/>
          <w:szCs w:val="22"/>
        </w:rPr>
        <w:t>, resistenza a trazione non inferiore a 1700 Mpa</w:t>
      </w:r>
      <w:bookmarkEnd w:id="2"/>
      <w:r w:rsidRPr="00FB0301">
        <w:rPr>
          <w:rFonts w:ascii="Verdana" w:hAnsi="Verdana"/>
          <w:sz w:val="22"/>
          <w:szCs w:val="22"/>
        </w:rPr>
        <w:t xml:space="preserve">; inoltre dovranno essere posti uniformemente al fine di garantire una adesione il più corretta possibile fra rete e </w:t>
      </w:r>
      <w:r w:rsidR="00AC6260">
        <w:rPr>
          <w:rFonts w:ascii="Verdana" w:hAnsi="Verdana"/>
          <w:sz w:val="22"/>
          <w:szCs w:val="22"/>
        </w:rPr>
        <w:t>tessuto PET</w:t>
      </w:r>
      <w:r w:rsidRPr="00FB0301">
        <w:rPr>
          <w:rFonts w:ascii="Verdana" w:hAnsi="Verdana"/>
          <w:sz w:val="22"/>
          <w:szCs w:val="22"/>
        </w:rPr>
        <w:t>. Prima della messa in opera e per ogni partita ricevuta in cantiere, l’Appaltatore dovrà consegnare alla D.L. il relativo certificato di collaudo e garanzia rilasciato in originale, in cui specifica il nome del prodotto, la Ditta produttrice, e le quantità fornite; in assenza di ciò, la D.L. darà disposizioni circa il prelievo di campioni per verificare il rispetto delle normative enunciate.</w:t>
      </w:r>
    </w:p>
    <w:p w14:paraId="0CBB24F3" w14:textId="20A96B4A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fornito in rotoli di dimensioni m 2,00 di larghezza x m 50 di lunghezza.</w:t>
      </w:r>
    </w:p>
    <w:p w14:paraId="1E85CA67" w14:textId="0DB2A710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</w:p>
    <w:p w14:paraId="706393D0" w14:textId="77777777" w:rsidR="00AD674D" w:rsidRPr="00FB0301" w:rsidRDefault="00AD674D" w:rsidP="00FB0301">
      <w:pPr>
        <w:pStyle w:val="Titolo1"/>
        <w:ind w:left="0"/>
        <w:jc w:val="both"/>
        <w:rPr>
          <w:rFonts w:cs="Arial"/>
        </w:rPr>
      </w:pPr>
      <w:r w:rsidRPr="00FB0301">
        <w:rPr>
          <w:rFonts w:cs="Arial"/>
        </w:rPr>
        <w:t>Operazioni preliminari:</w:t>
      </w:r>
    </w:p>
    <w:p w14:paraId="372A9889" w14:textId="77777777" w:rsidR="00AD674D" w:rsidRPr="00FB0301" w:rsidRDefault="00AD674D" w:rsidP="00FB0301">
      <w:pPr>
        <w:pStyle w:val="Corpotesto"/>
        <w:spacing w:before="40" w:line="276" w:lineRule="auto"/>
        <w:ind w:right="109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Le superfici da trattare, nonché la sommità e il piede per l’ancoraggio, dovranno essere liberate da radici, pietre ed eventuali masse pericolanti al fine di regolarizzare la zona di intervento e mettere in sicurezza le maestranze che operano in parete. Gli eventuali vuoti, purché di ridotta estensione e profondità, andranno saturati in modo da ottenere una superficie il più possibile uniforme affinché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possa adagiarsi perfettamente al terreno. Particolare attenzione andrà rivolta alle ceppaie di maggiori dimensioni, la cui asportazione può rivelarsi controproducente, destabilizzando masse altrimenti</w:t>
      </w:r>
      <w:r w:rsidRPr="00FB0301">
        <w:rPr>
          <w:rFonts w:ascii="Verdana" w:hAnsi="Verdana"/>
          <w:spacing w:val="-4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stabili.</w:t>
      </w:r>
    </w:p>
    <w:p w14:paraId="782A90EA" w14:textId="77777777" w:rsidR="00AD674D" w:rsidRPr="00FB0301" w:rsidRDefault="00AD674D" w:rsidP="00FB0301">
      <w:pPr>
        <w:pStyle w:val="Corpotesto"/>
        <w:spacing w:before="4"/>
        <w:jc w:val="both"/>
        <w:rPr>
          <w:rFonts w:ascii="Verdana" w:hAnsi="Verdana"/>
          <w:sz w:val="22"/>
          <w:szCs w:val="22"/>
        </w:rPr>
      </w:pPr>
    </w:p>
    <w:p w14:paraId="14065659" w14:textId="77777777" w:rsidR="00AD674D" w:rsidRPr="00FB0301" w:rsidRDefault="00AD674D" w:rsidP="00FB0301">
      <w:pPr>
        <w:pStyle w:val="Titolo1"/>
        <w:ind w:left="0"/>
        <w:jc w:val="both"/>
        <w:rPr>
          <w:rFonts w:cs="Arial"/>
        </w:rPr>
      </w:pPr>
      <w:r w:rsidRPr="00FB0301">
        <w:rPr>
          <w:rFonts w:cs="Arial"/>
        </w:rPr>
        <w:t>Stesa in parete:</w:t>
      </w:r>
    </w:p>
    <w:p w14:paraId="522B5931" w14:textId="761FF3B3" w:rsidR="00AD674D" w:rsidRPr="00FB0301" w:rsidRDefault="00AD674D" w:rsidP="00FB0301">
      <w:pPr>
        <w:pStyle w:val="Corpotesto"/>
        <w:spacing w:before="42"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steso srotolandolo dall’alto verso il basso, lungo le linee di massima pendenza, oppure in senso longitudinale lungo le curve di livello, in conformità con le geometrie prevalenti e le specifiche progettuali e operative.</w:t>
      </w:r>
    </w:p>
    <w:p w14:paraId="6511EDC8" w14:textId="65158A88" w:rsidR="00827059" w:rsidRDefault="00827059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 w:rsidRPr="00FB0301">
        <w:rPr>
          <w:rFonts w:ascii="Verdana" w:hAnsi="Verdana" w:cs="Arial"/>
          <w:snapToGrid w:val="0"/>
          <w:sz w:val="22"/>
          <w:szCs w:val="22"/>
        </w:rPr>
        <w:t xml:space="preserve">I teli di rete saranno </w:t>
      </w:r>
      <w:r w:rsidRPr="00FB0301">
        <w:rPr>
          <w:rFonts w:ascii="Verdana" w:hAnsi="Verdana"/>
          <w:snapToGrid w:val="0"/>
          <w:sz w:val="22"/>
          <w:szCs w:val="22"/>
        </w:rPr>
        <w:t>collegati per eseguire le cuciture con filo delle stesse caratteristiche di quello usato per la fabbricazione della rete ed avente diametro pari a 2.20 mm e quantitativo di galvanizzazione sul filo non inferiore a 230 g/ m</w:t>
      </w:r>
      <w:r w:rsidRPr="00FB0301">
        <w:rPr>
          <w:rFonts w:ascii="Verdana" w:hAnsi="Verdana"/>
          <w:snapToGrid w:val="0"/>
          <w:sz w:val="22"/>
          <w:szCs w:val="22"/>
          <w:vertAlign w:val="superscript"/>
        </w:rPr>
        <w:t>2</w:t>
      </w:r>
      <w:r w:rsidRPr="00FB0301">
        <w:rPr>
          <w:rFonts w:ascii="Verdana" w:hAnsi="Verdana"/>
          <w:snapToGrid w:val="0"/>
          <w:sz w:val="22"/>
          <w:szCs w:val="22"/>
        </w:rPr>
        <w:t xml:space="preserve"> (classe A secondo la UNI EN 10244-2) oppure 2,20/3,20mm nel caso di utilizzo di rete metallica a doppia torsione </w:t>
      </w:r>
      <w:r w:rsidR="001B1880">
        <w:rPr>
          <w:rFonts w:ascii="Verdana" w:hAnsi="Verdana"/>
          <w:snapToGrid w:val="0"/>
          <w:sz w:val="22"/>
          <w:szCs w:val="22"/>
        </w:rPr>
        <w:t>polimerica</w:t>
      </w:r>
      <w:r w:rsidRPr="00FB0301">
        <w:rPr>
          <w:rFonts w:ascii="Verdana" w:hAnsi="Verdana"/>
          <w:snapToGrid w:val="0"/>
          <w:sz w:val="22"/>
          <w:szCs w:val="22"/>
        </w:rPr>
        <w:t>.</w:t>
      </w:r>
    </w:p>
    <w:p w14:paraId="713C50DE" w14:textId="31F75766" w:rsidR="001B1880" w:rsidRDefault="001B1880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78E0BC8B" w14:textId="60AE0E30" w:rsidR="001B1880" w:rsidRDefault="001B1880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106344A5" w14:textId="4B4D356C" w:rsidR="001B1880" w:rsidRDefault="001B1880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6C075503" w14:textId="705539B1" w:rsidR="001B1880" w:rsidRDefault="001B1880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109320D5" w14:textId="775F43A6" w:rsidR="001B1880" w:rsidRDefault="001B1880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1CB320F5" w14:textId="77777777" w:rsidR="001B1880" w:rsidRPr="00FB0301" w:rsidRDefault="001B1880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586EC25E" w14:textId="06706D49" w:rsidR="002A2CCE" w:rsidRPr="001B1880" w:rsidRDefault="00827059" w:rsidP="001B1880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 w:rsidRPr="00FB0301">
        <w:rPr>
          <w:rFonts w:ascii="Verdana" w:hAnsi="Verdana"/>
          <w:snapToGrid w:val="0"/>
          <w:sz w:val="22"/>
          <w:szCs w:val="22"/>
        </w:rPr>
        <w:t xml:space="preserve">Nel caso di cuciture con punti metallici (graffe/clips), </w:t>
      </w:r>
      <w:r w:rsidRPr="00FB0301">
        <w:rPr>
          <w:rFonts w:ascii="Verdana" w:hAnsi="Verdana" w:cs="Arial"/>
          <w:sz w:val="22"/>
          <w:szCs w:val="22"/>
        </w:rPr>
        <w:t xml:space="preserve">i medesimi dovranno essere di tipo metallico, filo </w:t>
      </w:r>
      <w:proofErr w:type="spellStart"/>
      <w:r w:rsidRPr="00FB0301">
        <w:rPr>
          <w:rFonts w:ascii="Verdana" w:hAnsi="Verdana" w:cs="Arial"/>
          <w:sz w:val="22"/>
          <w:szCs w:val="22"/>
        </w:rPr>
        <w:t>diam</w:t>
      </w:r>
      <w:proofErr w:type="spellEnd"/>
      <w:r w:rsidRPr="00FB0301">
        <w:rPr>
          <w:rFonts w:ascii="Verdana" w:hAnsi="Verdana" w:cs="Arial"/>
          <w:sz w:val="22"/>
          <w:szCs w:val="22"/>
        </w:rPr>
        <w:t xml:space="preserve">. 3,00 mm., rivestimento </w:t>
      </w:r>
      <w:proofErr w:type="spellStart"/>
      <w:r w:rsidRPr="00FB0301">
        <w:rPr>
          <w:rFonts w:ascii="Verdana" w:hAnsi="Verdana" w:cs="Arial"/>
          <w:sz w:val="22"/>
          <w:szCs w:val="22"/>
        </w:rPr>
        <w:t>znal</w:t>
      </w:r>
      <w:proofErr w:type="spellEnd"/>
      <w:r w:rsidRPr="00FB0301">
        <w:rPr>
          <w:rFonts w:ascii="Verdana" w:hAnsi="Verdana" w:cs="Arial"/>
          <w:sz w:val="22"/>
          <w:szCs w:val="22"/>
        </w:rPr>
        <w:t>, resistenza a trazione non inferiore a 1700 Mpa.</w:t>
      </w:r>
    </w:p>
    <w:p w14:paraId="09847333" w14:textId="2C236891" w:rsidR="008C33BC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fissaggio alla superficie della scarpata avverrà mediante ancoraggi costituiti da spezzoni di acciaio, Ø=8mm piegati a cambretta o “manico di ombrello”, di lunghezza </w:t>
      </w:r>
    </w:p>
    <w:p w14:paraId="640983DE" w14:textId="45CDB311" w:rsidR="00AD674D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50-70 cm od a discrezione della DL in relazione alla consistenza e profondità del substrato, impiegati con densità di 0,5 picchetti al metro quadrato o comunque come disposto dalle indicazioni progettuali o dalla D.L.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bloccato su tutto il perimetro mediante ancoraggi in barra d’acciaio tipo B450C (ex FeB44k) ad aderenza migliorata con testa filettata, completa di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passacavo, con diametro</w:t>
      </w:r>
      <w:r w:rsidR="002A2CCE">
        <w:rPr>
          <w:rFonts w:ascii="Verdana" w:hAnsi="Verdana"/>
          <w:sz w:val="22"/>
          <w:szCs w:val="22"/>
        </w:rPr>
        <w:t xml:space="preserve"> minimo</w:t>
      </w:r>
      <w:r w:rsidRPr="00FB0301">
        <w:rPr>
          <w:rFonts w:ascii="Verdana" w:hAnsi="Verdana"/>
          <w:sz w:val="22"/>
          <w:szCs w:val="22"/>
        </w:rPr>
        <w:t xml:space="preserve"> Ø=</w:t>
      </w:r>
      <w:r w:rsidR="002A2CCE">
        <w:rPr>
          <w:rFonts w:ascii="Verdana" w:hAnsi="Verdana"/>
          <w:sz w:val="22"/>
          <w:szCs w:val="22"/>
        </w:rPr>
        <w:t xml:space="preserve">24 </w:t>
      </w:r>
      <w:r w:rsidRPr="00FB0301">
        <w:rPr>
          <w:rFonts w:ascii="Verdana" w:hAnsi="Verdana"/>
          <w:sz w:val="22"/>
          <w:szCs w:val="22"/>
        </w:rPr>
        <w:t>mm con lunghezza minima di 1,5 metri, in ragione di 1 ogni 2 metri lineari. Le barre saranno collocate all’interno di fori realizzati in parete mediante strumentazione di perforazione tipo Martello Fondo Foro di diametro minimo Ø = 41</w:t>
      </w:r>
      <w:r w:rsidRPr="00FB0301">
        <w:rPr>
          <w:rFonts w:ascii="Verdana" w:hAnsi="Verdana"/>
          <w:spacing w:val="-10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mm.</w:t>
      </w:r>
    </w:p>
    <w:p w14:paraId="71541FDC" w14:textId="43573A60" w:rsidR="00FB0301" w:rsidRDefault="00FB0301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5E68D065" w14:textId="77777777" w:rsidR="00FB0301" w:rsidRPr="00FB0301" w:rsidRDefault="00FB0301" w:rsidP="00FB0301">
      <w:pPr>
        <w:pStyle w:val="Corpotesto"/>
        <w:spacing w:before="79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Le barre saranno cementate mediante iniezione con boiacca antiritiro dosata a 600kg di cemento 425 (RCK≥25 </w:t>
      </w:r>
      <w:proofErr w:type="spellStart"/>
      <w:r w:rsidRPr="00FB0301">
        <w:rPr>
          <w:rFonts w:ascii="Verdana" w:hAnsi="Verdana"/>
          <w:sz w:val="22"/>
          <w:szCs w:val="22"/>
        </w:rPr>
        <w:t>MPa</w:t>
      </w:r>
      <w:proofErr w:type="spellEnd"/>
      <w:r w:rsidRPr="00FB0301">
        <w:rPr>
          <w:rFonts w:ascii="Verdana" w:hAnsi="Verdana"/>
          <w:sz w:val="22"/>
          <w:szCs w:val="22"/>
        </w:rPr>
        <w:t>) per metro cubo di impasto, avendo cura di realizzare successive iniezioni ripetute fino a perfetta saturazione del foro.</w:t>
      </w:r>
    </w:p>
    <w:p w14:paraId="760F8A6E" w14:textId="58E9E6BA" w:rsidR="00FB0301" w:rsidRPr="00FB0301" w:rsidRDefault="00FB0301" w:rsidP="00FB0301">
      <w:pPr>
        <w:pStyle w:val="Corpotesto"/>
        <w:tabs>
          <w:tab w:val="left" w:pos="0"/>
          <w:tab w:val="left" w:pos="4164"/>
          <w:tab w:val="left" w:pos="5126"/>
          <w:tab w:val="left" w:pos="6170"/>
          <w:tab w:val="left" w:pos="6916"/>
          <w:tab w:val="left" w:pos="7668"/>
          <w:tab w:val="left" w:pos="8644"/>
          <w:tab w:val="left" w:pos="9060"/>
        </w:tabs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Oppure l’ancoraggio perimetrale potrà essere effettuato, in presenza di terreni sciolti, mediante barre </w:t>
      </w:r>
      <w:proofErr w:type="spellStart"/>
      <w:r w:rsidRPr="00FB0301">
        <w:rPr>
          <w:rFonts w:ascii="Verdana" w:hAnsi="Verdana"/>
          <w:sz w:val="22"/>
          <w:szCs w:val="22"/>
        </w:rPr>
        <w:t>autoperforanti</w:t>
      </w:r>
      <w:proofErr w:type="spellEnd"/>
      <w:r w:rsidRPr="00FB0301">
        <w:rPr>
          <w:rFonts w:ascii="Verdana" w:hAnsi="Verdana"/>
          <w:sz w:val="22"/>
          <w:szCs w:val="22"/>
        </w:rPr>
        <w:t xml:space="preserve"> con diametro </w:t>
      </w:r>
      <w:proofErr w:type="spellStart"/>
      <w:r w:rsidRPr="00FB0301">
        <w:rPr>
          <w:rFonts w:ascii="Verdana" w:hAnsi="Verdana"/>
          <w:sz w:val="22"/>
          <w:szCs w:val="22"/>
        </w:rPr>
        <w:t>Ømin</w:t>
      </w:r>
      <w:proofErr w:type="spellEnd"/>
      <w:r w:rsidRPr="00FB0301">
        <w:rPr>
          <w:rFonts w:ascii="Verdana" w:hAnsi="Verdana"/>
          <w:sz w:val="22"/>
          <w:szCs w:val="22"/>
        </w:rPr>
        <w:t xml:space="preserve">=28mm ed identica configurazione. All’interno dell’occhiello passacavo del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in testa alle barre d’acciaio, verrà passata la fune d’acciaio perimetrale in trefolo di acciaio zincato con anima metallica con diametro Ø=16mm, tipo 133 fili (carico rottura minimo kN 168, peso 0,974 Kg/ml; norme DIN 2078) con classe di resistenza 1770 N/mm2 e carico di rottura 168 kN (DIN 3060). Intorno alle funi perimetrali così realizzate, verrà ripiegato un lembo di rete, in sommità ed al piede, per una lunghezza minima di 40-50 cm. Il risvolto della rete su </w:t>
      </w:r>
      <w:proofErr w:type="spellStart"/>
      <w:r w:rsidRPr="00FB0301">
        <w:rPr>
          <w:rFonts w:ascii="Verdana" w:hAnsi="Verdana"/>
          <w:sz w:val="22"/>
          <w:szCs w:val="22"/>
        </w:rPr>
        <w:t>s</w:t>
      </w:r>
      <w:r w:rsidR="00DD51A6">
        <w:rPr>
          <w:rFonts w:ascii="Verdana" w:hAnsi="Verdana"/>
          <w:sz w:val="22"/>
          <w:szCs w:val="22"/>
        </w:rPr>
        <w:t>è</w:t>
      </w:r>
      <w:proofErr w:type="spellEnd"/>
      <w:r w:rsidRPr="00FB0301">
        <w:rPr>
          <w:rFonts w:ascii="Verdana" w:hAnsi="Verdana"/>
          <w:sz w:val="22"/>
          <w:szCs w:val="22"/>
        </w:rPr>
        <w:t xml:space="preserve"> stessa, verrà fissato mediante cuciture eseguite con filo raddoppiato, utilizzando</w:t>
      </w:r>
      <w:r>
        <w:rPr>
          <w:rFonts w:ascii="Verdana" w:hAnsi="Verdana"/>
          <w:sz w:val="22"/>
          <w:szCs w:val="22"/>
        </w:rPr>
        <w:t xml:space="preserve"> preferenzialmente le doppie torsioni della rete</w:t>
      </w:r>
      <w:r w:rsidRPr="00FB03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, </w:t>
      </w:r>
      <w:r w:rsidRPr="00FB0301">
        <w:rPr>
          <w:rFonts w:ascii="Verdana" w:hAnsi="Verdana"/>
          <w:sz w:val="22"/>
          <w:szCs w:val="22"/>
        </w:rPr>
        <w:t>avente</w:t>
      </w:r>
      <w:r w:rsidRPr="00FB0301">
        <w:rPr>
          <w:rFonts w:ascii="Verdana" w:hAnsi="Verdana"/>
          <w:sz w:val="22"/>
          <w:szCs w:val="22"/>
        </w:rPr>
        <w:tab/>
        <w:t>le</w:t>
      </w:r>
      <w:r w:rsidRPr="00FB0301">
        <w:rPr>
          <w:rFonts w:ascii="Verdana" w:hAnsi="Verdana"/>
          <w:sz w:val="22"/>
          <w:szCs w:val="22"/>
        </w:rPr>
        <w:tab/>
      </w:r>
      <w:r w:rsidRPr="00FB0301">
        <w:rPr>
          <w:rFonts w:ascii="Verdana" w:hAnsi="Verdana"/>
          <w:spacing w:val="-4"/>
          <w:sz w:val="22"/>
          <w:szCs w:val="22"/>
        </w:rPr>
        <w:t xml:space="preserve">stesse </w:t>
      </w:r>
      <w:r w:rsidRPr="00FB0301">
        <w:rPr>
          <w:rFonts w:ascii="Verdana" w:hAnsi="Verdana"/>
          <w:sz w:val="22"/>
          <w:szCs w:val="22"/>
        </w:rPr>
        <w:t>caratteristiche produttive di quello della rete e con diametro pari a 2,20</w:t>
      </w:r>
      <w:r w:rsidRPr="00FB0301">
        <w:rPr>
          <w:rFonts w:ascii="Verdana" w:hAnsi="Verdana"/>
          <w:spacing w:val="-16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mm.</w:t>
      </w:r>
    </w:p>
    <w:p w14:paraId="5C14B809" w14:textId="60B337DD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z w:val="22"/>
          <w:szCs w:val="22"/>
        </w:rPr>
        <w:sectPr w:rsidR="00FB0301" w:rsidRPr="00FB0301">
          <w:headerReference w:type="default" r:id="rId7"/>
          <w:pgSz w:w="11910" w:h="16840"/>
          <w:pgMar w:top="1580" w:right="1020" w:bottom="280" w:left="1020" w:header="720" w:footer="720" w:gutter="0"/>
          <w:cols w:space="720"/>
        </w:sectPr>
      </w:pPr>
    </w:p>
    <w:p w14:paraId="3DEAC885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0011D00B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7293B599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56964E15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7461D9C6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518AC4E6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34D7F26D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41FA1A18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29BE5F4C" w14:textId="5B7C1337" w:rsidR="00AD674D" w:rsidRPr="00FB0301" w:rsidRDefault="00AD674D" w:rsidP="00FB0301">
      <w:pPr>
        <w:pStyle w:val="Titolo1"/>
        <w:spacing w:before="1"/>
        <w:ind w:left="0"/>
        <w:jc w:val="both"/>
        <w:rPr>
          <w:rFonts w:cs="Arial"/>
        </w:rPr>
      </w:pPr>
      <w:proofErr w:type="spellStart"/>
      <w:r w:rsidRPr="00FB0301">
        <w:rPr>
          <w:rFonts w:cs="Arial"/>
        </w:rPr>
        <w:t>Idrosemina</w:t>
      </w:r>
      <w:proofErr w:type="spellEnd"/>
      <w:r w:rsidRPr="00FB0301">
        <w:rPr>
          <w:rFonts w:cs="Arial"/>
        </w:rPr>
        <w:t>:</w:t>
      </w:r>
    </w:p>
    <w:p w14:paraId="075AA88D" w14:textId="77777777" w:rsidR="00AD674D" w:rsidRPr="00FB0301" w:rsidRDefault="00AD674D" w:rsidP="00FB0301">
      <w:pPr>
        <w:pStyle w:val="Corpotesto"/>
        <w:spacing w:before="39"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sistema viene completato mediante una </w:t>
      </w:r>
      <w:proofErr w:type="spellStart"/>
      <w:r w:rsidRPr="00FB0301">
        <w:rPr>
          <w:rFonts w:ascii="Verdana" w:hAnsi="Verdana"/>
          <w:sz w:val="22"/>
          <w:szCs w:val="22"/>
        </w:rPr>
        <w:t>idrosemina</w:t>
      </w:r>
      <w:proofErr w:type="spellEnd"/>
      <w:r w:rsidRPr="00FB0301">
        <w:rPr>
          <w:rFonts w:ascii="Verdana" w:hAnsi="Verdana"/>
          <w:sz w:val="22"/>
          <w:szCs w:val="22"/>
        </w:rPr>
        <w:t xml:space="preserve"> potenziata, realizzata in uno o più passaggi, eseguita con idonea macchina </w:t>
      </w:r>
      <w:proofErr w:type="spellStart"/>
      <w:r w:rsidRPr="00FB0301">
        <w:rPr>
          <w:rFonts w:ascii="Verdana" w:hAnsi="Verdana"/>
          <w:sz w:val="22"/>
          <w:szCs w:val="22"/>
        </w:rPr>
        <w:t>idroseminatrice</w:t>
      </w:r>
      <w:proofErr w:type="spellEnd"/>
      <w:r w:rsidRPr="00FB0301">
        <w:rPr>
          <w:rFonts w:ascii="Verdana" w:hAnsi="Verdana"/>
          <w:sz w:val="22"/>
          <w:szCs w:val="22"/>
        </w:rPr>
        <w:t>, composta da miscela di acqua, sementi, concimi, sostanza organica e miscela di fibre vegetali "</w:t>
      </w:r>
      <w:proofErr w:type="spellStart"/>
      <w:r w:rsidRPr="00FB0301">
        <w:rPr>
          <w:rFonts w:ascii="Verdana" w:hAnsi="Verdana"/>
          <w:sz w:val="22"/>
          <w:szCs w:val="22"/>
        </w:rPr>
        <w:t>Mulches</w:t>
      </w:r>
      <w:proofErr w:type="spellEnd"/>
      <w:r w:rsidRPr="00FB0301">
        <w:rPr>
          <w:rFonts w:ascii="Verdana" w:hAnsi="Verdana"/>
          <w:sz w:val="22"/>
          <w:szCs w:val="22"/>
        </w:rPr>
        <w:t xml:space="preserve">". La dose di sementi scelte certificate per provenienza e germinabilità (graminacee e leguminose) in condizioni normali sarà di almeno 30/40 </w:t>
      </w:r>
      <w:proofErr w:type="gramStart"/>
      <w:r w:rsidRPr="00FB0301">
        <w:rPr>
          <w:rFonts w:ascii="Verdana" w:hAnsi="Verdana"/>
          <w:sz w:val="22"/>
          <w:szCs w:val="22"/>
        </w:rPr>
        <w:t>gr./</w:t>
      </w:r>
      <w:proofErr w:type="gramEnd"/>
      <w:r w:rsidRPr="00FB0301">
        <w:rPr>
          <w:rFonts w:ascii="Verdana" w:hAnsi="Verdana"/>
          <w:sz w:val="22"/>
          <w:szCs w:val="22"/>
        </w:rPr>
        <w:t xml:space="preserve">mq.; la concimazione di base con prodotto organo-minerale bilanciato e microelementi, sarà di almeno 200 gr./mq.; il colloide ad alta viscosità di origine naturale, sarà di ca. 15 </w:t>
      </w:r>
      <w:proofErr w:type="gramStart"/>
      <w:r w:rsidRPr="00FB0301">
        <w:rPr>
          <w:rFonts w:ascii="Verdana" w:hAnsi="Verdana"/>
          <w:sz w:val="22"/>
          <w:szCs w:val="22"/>
        </w:rPr>
        <w:t>gr./</w:t>
      </w:r>
      <w:proofErr w:type="gramEnd"/>
      <w:r w:rsidRPr="00FB0301">
        <w:rPr>
          <w:rFonts w:ascii="Verdana" w:hAnsi="Verdana"/>
          <w:sz w:val="22"/>
          <w:szCs w:val="22"/>
        </w:rPr>
        <w:t xml:space="preserve">mq per pendenze fino a 1,5:1; il </w:t>
      </w:r>
      <w:proofErr w:type="spellStart"/>
      <w:r w:rsidRPr="00FB0301">
        <w:rPr>
          <w:rFonts w:ascii="Verdana" w:hAnsi="Verdana"/>
          <w:sz w:val="22"/>
          <w:szCs w:val="22"/>
        </w:rPr>
        <w:t>mulch</w:t>
      </w:r>
      <w:proofErr w:type="spellEnd"/>
      <w:r w:rsidRPr="00FB0301">
        <w:rPr>
          <w:rFonts w:ascii="Verdana" w:hAnsi="Verdana"/>
          <w:sz w:val="22"/>
          <w:szCs w:val="22"/>
        </w:rPr>
        <w:t>, composto dal 100% di fibra vergine di legno, (lunghezza di 10 mm min. sul 25% del totale) sfibrate termicamente, sarà di ca. 250 gr.</w:t>
      </w:r>
    </w:p>
    <w:p w14:paraId="3C00D6B4" w14:textId="77777777" w:rsidR="00AD674D" w:rsidRPr="00FB0301" w:rsidRDefault="00AD674D" w:rsidP="00FB0301">
      <w:pPr>
        <w:pStyle w:val="Corpotesto"/>
        <w:spacing w:before="3"/>
        <w:jc w:val="both"/>
        <w:rPr>
          <w:rFonts w:ascii="Verdana" w:hAnsi="Verdana"/>
          <w:sz w:val="22"/>
          <w:szCs w:val="22"/>
        </w:rPr>
      </w:pPr>
    </w:p>
    <w:p w14:paraId="07399B0D" w14:textId="77777777" w:rsidR="00AD674D" w:rsidRPr="00FB0301" w:rsidRDefault="00AD674D" w:rsidP="00FB0301">
      <w:pPr>
        <w:pStyle w:val="Titolo1"/>
        <w:spacing w:line="276" w:lineRule="auto"/>
        <w:ind w:left="0" w:right="4232"/>
        <w:jc w:val="both"/>
        <w:rPr>
          <w:rFonts w:cs="Arial"/>
        </w:rPr>
      </w:pPr>
      <w:r w:rsidRPr="00FB0301">
        <w:rPr>
          <w:rFonts w:cs="Arial"/>
        </w:rPr>
        <w:t>Lavorazioni addizionali per rinforzo corticale Chiodature addizionali di rinforzo:</w:t>
      </w:r>
    </w:p>
    <w:p w14:paraId="47FDE52A" w14:textId="77777777" w:rsidR="00AD674D" w:rsidRPr="00FB0301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A discrezione della D.L. ed in relazione alle specifiche progettuali, in presenza di forti inclinazioni e/o spessore di coltre importanti,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rinforzato tramite realizzazione di reticolo di chiodatura in parete (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) tipo 3x3 metri oppure tipo 6x3 metri, mediante ancoraggi in barra d’acciaio tipo B450C (ex FeB44k) ad aderenza migliorata con testa filettata, completa di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passacavo, con diametro Ø=24mm con lunghezza variabile tra 1 metro e 6 metri, completi di accessori (dado di chiusura di testa e piastra di ripartizione di dimensioni minime 15x15cm. e spessore minimo di 8mm). Le barre saranno collocate all’interno di fori realizzati in parete mediante strumentazione di perforazione tipo Martello Fondo Foro di diametro minimo Ø = 41 mm. Le barre saranno cementate mediante iniezione con boiacca antiritiro dosata a 600kg di cemento 425 (RCK≥25 </w:t>
      </w:r>
      <w:proofErr w:type="spellStart"/>
      <w:r w:rsidRPr="00FB0301">
        <w:rPr>
          <w:rFonts w:ascii="Verdana" w:hAnsi="Verdana"/>
          <w:sz w:val="22"/>
          <w:szCs w:val="22"/>
        </w:rPr>
        <w:t>MPa</w:t>
      </w:r>
      <w:proofErr w:type="spellEnd"/>
      <w:r w:rsidRPr="00FB0301">
        <w:rPr>
          <w:rFonts w:ascii="Verdana" w:hAnsi="Verdana"/>
          <w:sz w:val="22"/>
          <w:szCs w:val="22"/>
        </w:rPr>
        <w:t>) per metro cubo di impasto, avendo cura di realizzare successive iniezioni ripetute fino a perfetta saturazione del foro.</w:t>
      </w:r>
    </w:p>
    <w:p w14:paraId="40295A3D" w14:textId="5DD684FE" w:rsidR="00FB0301" w:rsidRDefault="00AD674D" w:rsidP="00FB0301">
      <w:pPr>
        <w:pStyle w:val="Corpotesto"/>
        <w:spacing w:before="1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 di chiodatura prescelto (tipo 3x3 oppure 6x3) andrà realizzato tenendo conto della morfologia della parete, avendo cura di sfruttare il più possibile le concavità e le</w:t>
      </w:r>
    </w:p>
    <w:p w14:paraId="46DF4067" w14:textId="77777777" w:rsidR="00FB0301" w:rsidRPr="00FB0301" w:rsidRDefault="00FB0301" w:rsidP="00FB0301">
      <w:pPr>
        <w:pStyle w:val="Corpotesto"/>
        <w:spacing w:before="79" w:line="276" w:lineRule="auto"/>
        <w:ind w:right="115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rientranze, come punti preferenziali di applicazione della chiodatura, anche a scapito della regolarità geometrica del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>.</w:t>
      </w:r>
    </w:p>
    <w:p w14:paraId="7DB68342" w14:textId="77777777" w:rsidR="00FB0301" w:rsidRPr="00FB0301" w:rsidRDefault="00FB0301" w:rsidP="00FB0301">
      <w:pPr>
        <w:pStyle w:val="Corpotesto"/>
        <w:spacing w:line="276" w:lineRule="auto"/>
        <w:ind w:right="115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Oppure la chiodatura potrà essere effettuata, in presenza di terreni sciolti, mediante barre </w:t>
      </w:r>
      <w:proofErr w:type="spellStart"/>
      <w:r w:rsidRPr="00FB0301">
        <w:rPr>
          <w:rFonts w:ascii="Verdana" w:hAnsi="Verdana"/>
          <w:sz w:val="22"/>
          <w:szCs w:val="22"/>
        </w:rPr>
        <w:t>autoperforanti</w:t>
      </w:r>
      <w:proofErr w:type="spellEnd"/>
      <w:r w:rsidRPr="00FB0301">
        <w:rPr>
          <w:rFonts w:ascii="Verdana" w:hAnsi="Verdana"/>
          <w:sz w:val="22"/>
          <w:szCs w:val="22"/>
        </w:rPr>
        <w:t xml:space="preserve"> con diametro </w:t>
      </w:r>
      <w:proofErr w:type="spellStart"/>
      <w:r w:rsidRPr="00FB0301">
        <w:rPr>
          <w:rFonts w:ascii="Verdana" w:hAnsi="Verdana"/>
          <w:sz w:val="22"/>
          <w:szCs w:val="22"/>
        </w:rPr>
        <w:t>Ømin</w:t>
      </w:r>
      <w:proofErr w:type="spellEnd"/>
      <w:r w:rsidRPr="00FB0301">
        <w:rPr>
          <w:rFonts w:ascii="Verdana" w:hAnsi="Verdana"/>
          <w:sz w:val="22"/>
          <w:szCs w:val="22"/>
        </w:rPr>
        <w:t>=28mm ed identica configurazione.</w:t>
      </w:r>
    </w:p>
    <w:p w14:paraId="1B713451" w14:textId="0D77BE1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z w:val="22"/>
          <w:szCs w:val="22"/>
        </w:rPr>
        <w:sectPr w:rsidR="00FB0301" w:rsidRPr="00FB0301">
          <w:pgSz w:w="11910" w:h="16840"/>
          <w:pgMar w:top="1320" w:right="1020" w:bottom="280" w:left="1020" w:header="720" w:footer="720" w:gutter="0"/>
          <w:cols w:space="720"/>
        </w:sectPr>
      </w:pPr>
    </w:p>
    <w:p w14:paraId="07FDE523" w14:textId="77777777" w:rsidR="00AD674D" w:rsidRPr="00FB0301" w:rsidRDefault="00AD674D" w:rsidP="00FB0301">
      <w:pPr>
        <w:pStyle w:val="Corpotesto"/>
        <w:spacing w:before="2"/>
        <w:jc w:val="both"/>
        <w:rPr>
          <w:rFonts w:ascii="Verdana" w:hAnsi="Verdana"/>
          <w:sz w:val="22"/>
          <w:szCs w:val="22"/>
        </w:rPr>
      </w:pPr>
    </w:p>
    <w:p w14:paraId="324C1960" w14:textId="77777777" w:rsidR="00AD674D" w:rsidRPr="00FB0301" w:rsidRDefault="00AD674D" w:rsidP="00FB0301">
      <w:pPr>
        <w:pStyle w:val="Titolo1"/>
        <w:spacing w:before="1"/>
        <w:ind w:left="-142"/>
        <w:jc w:val="both"/>
        <w:rPr>
          <w:rFonts w:cs="Arial"/>
        </w:rPr>
      </w:pPr>
      <w:r w:rsidRPr="00FB0301">
        <w:rPr>
          <w:rFonts w:cs="Arial"/>
        </w:rPr>
        <w:t>Reticolo corticale:</w:t>
      </w:r>
    </w:p>
    <w:p w14:paraId="2C76516A" w14:textId="7670828F" w:rsidR="00AD674D" w:rsidRPr="00FB0301" w:rsidRDefault="00AD674D" w:rsidP="00FB0301">
      <w:pPr>
        <w:pStyle w:val="Corpotesto"/>
        <w:spacing w:before="42" w:line="276" w:lineRule="auto"/>
        <w:ind w:left="-142"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In aggiunta al sistema di rinforzo corticale, se richiesto dalla D.L. e dalle specifiche progettuali verrà posto in opera un reticolo di funi di contenimento ad orditura romboidale, secondo il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 di chiodatura, realizzato con funi in trefolo di acciaio zincato con anima metallica con diametro Ø=1</w:t>
      </w:r>
      <w:r w:rsidR="00827059" w:rsidRPr="00FB0301">
        <w:rPr>
          <w:rFonts w:ascii="Verdana" w:hAnsi="Verdana"/>
          <w:sz w:val="22"/>
          <w:szCs w:val="22"/>
        </w:rPr>
        <w:t>2</w:t>
      </w:r>
      <w:r w:rsidRPr="00FB0301">
        <w:rPr>
          <w:rFonts w:ascii="Verdana" w:hAnsi="Verdana"/>
          <w:sz w:val="22"/>
          <w:szCs w:val="22"/>
        </w:rPr>
        <w:t>mm, tipo 133 fili (carico rottura minimo kN 129,5, peso 0,746 Kg/ml; norme DIN 2078) con classe di resistenza 1770 N/mm2 e carico di rottura 168 kN (DIN 3060). La fune verrà fatta passare in corrispondenza degli incroci all’interno dei golfari passacavo o al di sotto delle piastre di ripartizione, verrà tesata e bloccata con relativi</w:t>
      </w:r>
      <w:r w:rsidRPr="00FB0301">
        <w:rPr>
          <w:rFonts w:ascii="Verdana" w:hAnsi="Verdana"/>
          <w:spacing w:val="-14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morsetti.</w:t>
      </w:r>
    </w:p>
    <w:p w14:paraId="19BFDBE5" w14:textId="77777777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</w:p>
    <w:p w14:paraId="2A733E9E" w14:textId="77777777" w:rsidR="00AD674D" w:rsidRPr="00FB0301" w:rsidRDefault="00AD674D" w:rsidP="00FB0301">
      <w:pPr>
        <w:spacing w:line="276" w:lineRule="auto"/>
        <w:ind w:left="112" w:right="113"/>
        <w:jc w:val="both"/>
        <w:rPr>
          <w:rFonts w:ascii="Verdana" w:hAnsi="Verdana"/>
          <w:sz w:val="22"/>
          <w:szCs w:val="22"/>
          <w:lang w:eastAsia="en-US"/>
        </w:rPr>
      </w:pPr>
    </w:p>
    <w:p w14:paraId="6BFA2D24" w14:textId="77777777" w:rsidR="00817E45" w:rsidRPr="00FB0301" w:rsidRDefault="00817E45" w:rsidP="00FB0301">
      <w:pPr>
        <w:pStyle w:val="Titolo2"/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sectPr w:rsidR="00817E45" w:rsidRPr="00FB0301" w:rsidSect="004F2C6F">
      <w:headerReference w:type="default" r:id="rId8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4393" w14:textId="77777777" w:rsidR="00780E86" w:rsidRDefault="00780E86" w:rsidP="004F2C6F">
      <w:r>
        <w:separator/>
      </w:r>
    </w:p>
  </w:endnote>
  <w:endnote w:type="continuationSeparator" w:id="0">
    <w:p w14:paraId="3C0DB483" w14:textId="77777777" w:rsidR="00780E86" w:rsidRDefault="00780E86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0358" w14:textId="77777777" w:rsidR="00780E86" w:rsidRDefault="00780E86" w:rsidP="004F2C6F">
      <w:r>
        <w:separator/>
      </w:r>
    </w:p>
  </w:footnote>
  <w:footnote w:type="continuationSeparator" w:id="0">
    <w:p w14:paraId="01C8C290" w14:textId="77777777" w:rsidR="00780E86" w:rsidRDefault="00780E86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1A73" w14:textId="0B99B881" w:rsidR="00FB0301" w:rsidRDefault="00FB0301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47DF38" wp14:editId="174B1D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30390" cy="1438275"/>
              <wp:effectExtent l="0" t="0" r="3810" b="952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Casella di testo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DCD63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70AD2A3A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3E39D60D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BD5889D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59E6CB58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0613E6C8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44894B24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62147EAA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474C30C0" w14:textId="77777777" w:rsidR="00FB0301" w:rsidRDefault="00FB0301" w:rsidP="00FB0301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asella di testo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F6B38" w14:textId="77777777" w:rsidR="00FB0301" w:rsidRPr="005659B7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6EE1123E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4B85B8A1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6408C5BD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3F96C7EA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16803733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4FD2552D" w14:textId="2C36574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</w:p>
                            <w:p w14:paraId="531A7B49" w14:textId="77777777" w:rsidR="00FB0301" w:rsidRPr="00C14D1C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uppo 6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347DF38" id="Gruppo 1" o:spid="_x0000_s1026" style="position:absolute;margin-left:0;margin-top:0;width:545.7pt;height:113.25pt;z-index:251661312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">
              <v:group id="Gruppo 2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o:lock v:ext="edit" aspectratio="t"/>
                  <v:textbox>
                    <w:txbxContent>
                      <w:p w14:paraId="52ADCD63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70AD2A3A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3E39D60D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BD5889D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59E6CB58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0613E6C8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44894B24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62147EAA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474C30C0" w14:textId="77777777" w:rsidR="00FB0301" w:rsidRDefault="00FB0301" w:rsidP="00FB0301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5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o:lock v:ext="edit" aspectratio="t"/>
                  <v:textbox>
                    <w:txbxContent>
                      <w:p w14:paraId="309F6B38" w14:textId="77777777" w:rsidR="00FB0301" w:rsidRPr="005659B7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6EE1123E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4B85B8A1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6408C5BD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3F96C7EA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16803733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4FD2552D" w14:textId="2C36574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</w:p>
                      <w:p w14:paraId="531A7B49" w14:textId="77777777" w:rsidR="00FB0301" w:rsidRPr="00C14D1C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6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">
                  <v:imagedata r:id="rId6" o:title=""/>
                </v:shape>
                <v:shape id="Immagine 8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">
                  <v:imagedata r:id="rId7" o:title=""/>
                </v:shape>
                <v:shape id="Immagine 9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55B6422B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 w:rsidR="00F06396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35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AnXT2B/BAAAGh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36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38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TEL 0341  634.776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Cap. Soc. €  46.800,00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9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55B6422B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 w:rsidR="00F06396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40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41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42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43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560"/>
    <w:multiLevelType w:val="hybridMultilevel"/>
    <w:tmpl w:val="875A1940"/>
    <w:lvl w:ilvl="0" w:tplc="1392419C">
      <w:numFmt w:val="bullet"/>
      <w:lvlText w:val="-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ACE3EE">
      <w:numFmt w:val="bullet"/>
      <w:lvlText w:val="•"/>
      <w:lvlJc w:val="left"/>
      <w:pPr>
        <w:ind w:left="1418" w:hanging="281"/>
      </w:pPr>
      <w:rPr>
        <w:rFonts w:hint="default"/>
        <w:lang w:val="it-IT" w:eastAsia="en-US" w:bidi="ar-SA"/>
      </w:rPr>
    </w:lvl>
    <w:lvl w:ilvl="2" w:tplc="9E34AC06">
      <w:numFmt w:val="bullet"/>
      <w:lvlText w:val="•"/>
      <w:lvlJc w:val="left"/>
      <w:pPr>
        <w:ind w:left="2357" w:hanging="281"/>
      </w:pPr>
      <w:rPr>
        <w:rFonts w:hint="default"/>
        <w:lang w:val="it-IT" w:eastAsia="en-US" w:bidi="ar-SA"/>
      </w:rPr>
    </w:lvl>
    <w:lvl w:ilvl="3" w:tplc="ED78D4EC">
      <w:numFmt w:val="bullet"/>
      <w:lvlText w:val="•"/>
      <w:lvlJc w:val="left"/>
      <w:pPr>
        <w:ind w:left="3295" w:hanging="281"/>
      </w:pPr>
      <w:rPr>
        <w:rFonts w:hint="default"/>
        <w:lang w:val="it-IT" w:eastAsia="en-US" w:bidi="ar-SA"/>
      </w:rPr>
    </w:lvl>
    <w:lvl w:ilvl="4" w:tplc="DAFCB712">
      <w:numFmt w:val="bullet"/>
      <w:lvlText w:val="•"/>
      <w:lvlJc w:val="left"/>
      <w:pPr>
        <w:ind w:left="4234" w:hanging="281"/>
      </w:pPr>
      <w:rPr>
        <w:rFonts w:hint="default"/>
        <w:lang w:val="it-IT" w:eastAsia="en-US" w:bidi="ar-SA"/>
      </w:rPr>
    </w:lvl>
    <w:lvl w:ilvl="5" w:tplc="A0C2B554">
      <w:numFmt w:val="bullet"/>
      <w:lvlText w:val="•"/>
      <w:lvlJc w:val="left"/>
      <w:pPr>
        <w:ind w:left="5173" w:hanging="281"/>
      </w:pPr>
      <w:rPr>
        <w:rFonts w:hint="default"/>
        <w:lang w:val="it-IT" w:eastAsia="en-US" w:bidi="ar-SA"/>
      </w:rPr>
    </w:lvl>
    <w:lvl w:ilvl="6" w:tplc="FAECE0A6">
      <w:numFmt w:val="bullet"/>
      <w:lvlText w:val="•"/>
      <w:lvlJc w:val="left"/>
      <w:pPr>
        <w:ind w:left="6111" w:hanging="281"/>
      </w:pPr>
      <w:rPr>
        <w:rFonts w:hint="default"/>
        <w:lang w:val="it-IT" w:eastAsia="en-US" w:bidi="ar-SA"/>
      </w:rPr>
    </w:lvl>
    <w:lvl w:ilvl="7" w:tplc="D26E5D98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E68E8386">
      <w:numFmt w:val="bullet"/>
      <w:lvlText w:val="•"/>
      <w:lvlJc w:val="left"/>
      <w:pPr>
        <w:ind w:left="798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ACF0D40"/>
    <w:multiLevelType w:val="hybridMultilevel"/>
    <w:tmpl w:val="842AD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35361205">
    <w:abstractNumId w:val="2"/>
  </w:num>
  <w:num w:numId="2" w16cid:durableId="369232569">
    <w:abstractNumId w:val="1"/>
  </w:num>
  <w:num w:numId="3" w16cid:durableId="168612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4716C"/>
    <w:rsid w:val="00095C30"/>
    <w:rsid w:val="000A4752"/>
    <w:rsid w:val="000C260A"/>
    <w:rsid w:val="000D65A9"/>
    <w:rsid w:val="000E5E3E"/>
    <w:rsid w:val="001B0CF3"/>
    <w:rsid w:val="001B1880"/>
    <w:rsid w:val="001D2590"/>
    <w:rsid w:val="001F568D"/>
    <w:rsid w:val="0029628B"/>
    <w:rsid w:val="002A2CCE"/>
    <w:rsid w:val="00481466"/>
    <w:rsid w:val="004B2904"/>
    <w:rsid w:val="004F2C6F"/>
    <w:rsid w:val="005B4469"/>
    <w:rsid w:val="005C370D"/>
    <w:rsid w:val="00654390"/>
    <w:rsid w:val="00780E86"/>
    <w:rsid w:val="007E6B94"/>
    <w:rsid w:val="00817E45"/>
    <w:rsid w:val="00827059"/>
    <w:rsid w:val="00833235"/>
    <w:rsid w:val="008C33BC"/>
    <w:rsid w:val="008D5EEB"/>
    <w:rsid w:val="008D7B98"/>
    <w:rsid w:val="00901E59"/>
    <w:rsid w:val="00937ABD"/>
    <w:rsid w:val="00941296"/>
    <w:rsid w:val="009E3940"/>
    <w:rsid w:val="00A32094"/>
    <w:rsid w:val="00A655C4"/>
    <w:rsid w:val="00AC2B14"/>
    <w:rsid w:val="00AC6260"/>
    <w:rsid w:val="00AD1BE7"/>
    <w:rsid w:val="00AD4897"/>
    <w:rsid w:val="00AD674D"/>
    <w:rsid w:val="00B778C6"/>
    <w:rsid w:val="00D1636D"/>
    <w:rsid w:val="00D44D45"/>
    <w:rsid w:val="00DD51A6"/>
    <w:rsid w:val="00DF1D69"/>
    <w:rsid w:val="00E2703F"/>
    <w:rsid w:val="00EF4F1A"/>
    <w:rsid w:val="00F06396"/>
    <w:rsid w:val="00F47D4A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17E45"/>
    <w:pPr>
      <w:widowControl w:val="0"/>
      <w:autoSpaceDE w:val="0"/>
      <w:autoSpaceDN w:val="0"/>
      <w:ind w:left="1203" w:right="1201"/>
      <w:jc w:val="center"/>
      <w:outlineLvl w:val="0"/>
    </w:pPr>
    <w:rPr>
      <w:rFonts w:ascii="Verdana" w:eastAsia="Verdana" w:hAnsi="Verdana" w:cs="Verdana"/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E45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34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7E45"/>
    <w:rPr>
      <w:rFonts w:ascii="Verdana" w:eastAsia="Verdana" w:hAnsi="Verdana" w:cs="Verdana"/>
      <w:b/>
      <w:bCs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E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jpeg"/><Relationship Id="rId3" Type="http://schemas.openxmlformats.org/officeDocument/2006/relationships/image" Target="media/image3.jpeg"/><Relationship Id="rId7" Type="http://schemas.openxmlformats.org/officeDocument/2006/relationships/image" Target="media/image7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10</cp:revision>
  <cp:lastPrinted>2023-02-09T07:57:00Z</cp:lastPrinted>
  <dcterms:created xsi:type="dcterms:W3CDTF">2023-02-09T08:45:00Z</dcterms:created>
  <dcterms:modified xsi:type="dcterms:W3CDTF">2023-05-10T09:12:00Z</dcterms:modified>
</cp:coreProperties>
</file>