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429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7E67B5DB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22C09624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4DEF8BE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BAF0C3B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09D4C64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5124C31D" w14:textId="77777777" w:rsidR="00FB0301" w:rsidRDefault="00FB0301" w:rsidP="00FB0301">
      <w:pPr>
        <w:pStyle w:val="Titolo1"/>
        <w:spacing w:line="276" w:lineRule="auto"/>
        <w:ind w:left="0"/>
        <w:jc w:val="left"/>
        <w:rPr>
          <w:rFonts w:asciiTheme="minorHAnsi" w:hAnsiTheme="minorHAnsi" w:cstheme="minorHAnsi"/>
          <w:bCs w:val="0"/>
        </w:rPr>
      </w:pPr>
    </w:p>
    <w:p w14:paraId="5E69D998" w14:textId="540B50BA" w:rsidR="00817E45" w:rsidRPr="00FB0301" w:rsidRDefault="00817E45" w:rsidP="000A4752">
      <w:pPr>
        <w:pStyle w:val="Titolo1"/>
        <w:spacing w:line="276" w:lineRule="auto"/>
        <w:rPr>
          <w:rFonts w:cstheme="minorHAnsi"/>
          <w:bCs w:val="0"/>
        </w:rPr>
      </w:pPr>
      <w:r w:rsidRPr="00FB0301">
        <w:rPr>
          <w:rFonts w:cstheme="minorHAnsi"/>
          <w:bCs w:val="0"/>
        </w:rPr>
        <w:t>VOCE DI CAPITOLATO</w:t>
      </w:r>
    </w:p>
    <w:p w14:paraId="6F4802D5" w14:textId="4CF8244D" w:rsidR="00817E45" w:rsidRPr="00FB0301" w:rsidRDefault="00817E45" w:rsidP="007F0DD7">
      <w:pPr>
        <w:ind w:right="89"/>
        <w:jc w:val="both"/>
        <w:rPr>
          <w:rFonts w:ascii="Verdana" w:hAnsi="Verdana"/>
          <w:b/>
          <w:sz w:val="22"/>
          <w:szCs w:val="22"/>
          <w:lang w:eastAsia="en-US"/>
        </w:rPr>
      </w:pPr>
      <w:r w:rsidRPr="00FB0301">
        <w:rPr>
          <w:rFonts w:ascii="Verdana" w:hAnsi="Verdana"/>
          <w:b/>
          <w:sz w:val="22"/>
          <w:szCs w:val="22"/>
          <w:lang w:eastAsia="en-US"/>
        </w:rPr>
        <w:t xml:space="preserve">Sistema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preaccoppiato</w:t>
      </w:r>
      <w:proofErr w:type="spellEnd"/>
      <w:r w:rsidR="00495038">
        <w:rPr>
          <w:rFonts w:ascii="Verdana" w:hAnsi="Verdana"/>
          <w:b/>
          <w:sz w:val="22"/>
          <w:szCs w:val="22"/>
          <w:lang w:eastAsia="en-US"/>
        </w:rPr>
        <w:t xml:space="preserve"> ad alta resistenza</w:t>
      </w:r>
      <w:r w:rsidRPr="00FB0301">
        <w:rPr>
          <w:rFonts w:ascii="Verdana" w:hAnsi="Verdana"/>
          <w:b/>
          <w:sz w:val="22"/>
          <w:szCs w:val="22"/>
          <w:lang w:eastAsia="en-US"/>
        </w:rPr>
        <w:t xml:space="preserve"> tipo ARR</w:t>
      </w:r>
      <w:r w:rsidR="007F0DD7">
        <w:rPr>
          <w:rFonts w:ascii="Verdana" w:hAnsi="Verdana"/>
          <w:b/>
          <w:sz w:val="22"/>
          <w:szCs w:val="22"/>
          <w:lang w:eastAsia="en-US"/>
        </w:rPr>
        <w:t>MAT</w:t>
      </w:r>
      <w:r w:rsidR="00495038">
        <w:rPr>
          <w:rFonts w:ascii="Verdana" w:hAnsi="Verdana"/>
          <w:b/>
          <w:sz w:val="22"/>
          <w:szCs w:val="22"/>
          <w:lang w:eastAsia="en-US"/>
        </w:rPr>
        <w:t>FORT</w:t>
      </w:r>
      <w:r w:rsidR="007F0DD7">
        <w:rPr>
          <w:rFonts w:ascii="Verdana" w:hAnsi="Verdana"/>
          <w:b/>
          <w:sz w:val="22"/>
          <w:szCs w:val="22"/>
          <w:lang w:eastAsia="en-US"/>
        </w:rPr>
        <w:t xml:space="preserve"> Brown</w:t>
      </w:r>
      <w:r w:rsidR="000A4752">
        <w:rPr>
          <w:rFonts w:ascii="Verdana" w:hAnsi="Verdana"/>
          <w:b/>
          <w:sz w:val="22"/>
          <w:szCs w:val="22"/>
          <w:lang w:eastAsia="en-US"/>
        </w:rPr>
        <w:t xml:space="preserve"> od equivalente</w:t>
      </w:r>
      <w:r w:rsidRPr="00FB0301">
        <w:rPr>
          <w:rFonts w:ascii="Verdana" w:hAnsi="Verdana"/>
          <w:b/>
          <w:sz w:val="22"/>
          <w:szCs w:val="22"/>
          <w:lang w:eastAsia="en-US"/>
        </w:rPr>
        <w:t xml:space="preserve"> in rete metallica a doppia torsione </w:t>
      </w:r>
      <w:r w:rsidR="007F0DD7">
        <w:rPr>
          <w:rFonts w:ascii="Verdana" w:hAnsi="Verdana"/>
          <w:b/>
          <w:sz w:val="22"/>
          <w:szCs w:val="22"/>
          <w:lang w:eastAsia="en-US"/>
        </w:rPr>
        <w:t xml:space="preserve">termosaldata a </w:t>
      </w:r>
      <w:proofErr w:type="spellStart"/>
      <w:r w:rsidR="007F0DD7">
        <w:rPr>
          <w:rFonts w:ascii="Verdana" w:hAnsi="Verdana"/>
          <w:b/>
          <w:sz w:val="22"/>
          <w:szCs w:val="22"/>
          <w:lang w:eastAsia="en-US"/>
        </w:rPr>
        <w:t>geostuoia</w:t>
      </w:r>
      <w:proofErr w:type="spellEnd"/>
      <w:r w:rsidR="007F0DD7">
        <w:rPr>
          <w:rFonts w:ascii="Verdana" w:hAnsi="Verdana"/>
          <w:b/>
          <w:sz w:val="22"/>
          <w:szCs w:val="22"/>
          <w:lang w:eastAsia="en-US"/>
        </w:rPr>
        <w:t xml:space="preserve"> </w:t>
      </w:r>
      <w:proofErr w:type="spellStart"/>
      <w:r w:rsidR="007F0DD7">
        <w:rPr>
          <w:rFonts w:ascii="Verdana" w:hAnsi="Verdana"/>
          <w:b/>
          <w:sz w:val="22"/>
          <w:szCs w:val="22"/>
          <w:lang w:eastAsia="en-US"/>
        </w:rPr>
        <w:t>grimpante</w:t>
      </w:r>
      <w:proofErr w:type="spellEnd"/>
      <w:r w:rsidR="007F0DD7">
        <w:rPr>
          <w:rFonts w:ascii="Verdana" w:hAnsi="Verdana"/>
          <w:b/>
          <w:sz w:val="22"/>
          <w:szCs w:val="22"/>
          <w:lang w:eastAsia="en-US"/>
        </w:rPr>
        <w:t xml:space="preserve"> in polipropilene ad elevato indice alveolare</w:t>
      </w:r>
    </w:p>
    <w:p w14:paraId="38A19D44" w14:textId="77777777" w:rsidR="00817E45" w:rsidRPr="00FB0301" w:rsidRDefault="00817E45" w:rsidP="00FB0301">
      <w:pPr>
        <w:spacing w:before="7"/>
        <w:jc w:val="both"/>
        <w:rPr>
          <w:rFonts w:ascii="Verdana" w:hAnsi="Verdana"/>
          <w:b/>
          <w:sz w:val="22"/>
          <w:szCs w:val="22"/>
          <w:lang w:eastAsia="en-US"/>
        </w:rPr>
      </w:pPr>
    </w:p>
    <w:p w14:paraId="2B1B0528" w14:textId="2324E10C" w:rsidR="00817E45" w:rsidRPr="00FB0301" w:rsidRDefault="00817E45" w:rsidP="000A4752">
      <w:pPr>
        <w:spacing w:line="276" w:lineRule="auto"/>
        <w:ind w:right="11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 xml:space="preserve">Consolidamento e protezione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antierosiva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superficiale di versanti</w:t>
      </w:r>
      <w:r w:rsidR="00AD4897">
        <w:rPr>
          <w:rFonts w:ascii="Verdana" w:hAnsi="Verdana"/>
          <w:sz w:val="22"/>
          <w:szCs w:val="22"/>
          <w:lang w:eastAsia="en-US"/>
        </w:rPr>
        <w:t xml:space="preserve"> ed arginature</w:t>
      </w:r>
      <w:r w:rsidRPr="00FB0301">
        <w:rPr>
          <w:rFonts w:ascii="Verdana" w:hAnsi="Verdana"/>
          <w:sz w:val="22"/>
          <w:szCs w:val="22"/>
          <w:lang w:eastAsia="en-US"/>
        </w:rPr>
        <w:t xml:space="preserve"> mediante fornitura e posa di:</w:t>
      </w:r>
    </w:p>
    <w:p w14:paraId="46A1A600" w14:textId="77777777" w:rsidR="00817E45" w:rsidRPr="00FB0301" w:rsidRDefault="00817E45" w:rsidP="00FB0301">
      <w:pPr>
        <w:spacing w:before="3"/>
        <w:jc w:val="both"/>
        <w:rPr>
          <w:rFonts w:ascii="Verdana" w:hAnsi="Verdana"/>
          <w:sz w:val="22"/>
          <w:szCs w:val="22"/>
          <w:lang w:eastAsia="en-US"/>
        </w:rPr>
      </w:pPr>
    </w:p>
    <w:p w14:paraId="426A1901" w14:textId="232B897F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76" w:lineRule="auto"/>
        <w:ind w:right="112" w:firstLine="67"/>
        <w:jc w:val="both"/>
        <w:rPr>
          <w:rFonts w:ascii="Verdana" w:hAnsi="Verdana"/>
          <w:sz w:val="22"/>
          <w:szCs w:val="22"/>
          <w:lang w:eastAsia="en-US"/>
        </w:rPr>
      </w:pPr>
      <w:proofErr w:type="spellStart"/>
      <w:r w:rsidRPr="00FB0301">
        <w:rPr>
          <w:rFonts w:ascii="Verdana" w:hAnsi="Verdana"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antierosivo</w:t>
      </w:r>
      <w:proofErr w:type="spellEnd"/>
      <w:r w:rsidR="00495038">
        <w:rPr>
          <w:rFonts w:ascii="Verdana" w:hAnsi="Verdana"/>
          <w:sz w:val="22"/>
          <w:szCs w:val="22"/>
          <w:lang w:eastAsia="en-US"/>
        </w:rPr>
        <w:t xml:space="preserve"> ad alta resistenza</w:t>
      </w:r>
      <w:r w:rsidRPr="00FB0301">
        <w:rPr>
          <w:rFonts w:ascii="Verdana" w:hAnsi="Verdana"/>
          <w:sz w:val="22"/>
          <w:szCs w:val="22"/>
          <w:lang w:eastAsia="en-US"/>
        </w:rPr>
        <w:t xml:space="preserve"> tipo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Arr</w:t>
      </w:r>
      <w:r w:rsidR="007F0DD7">
        <w:rPr>
          <w:rFonts w:ascii="Verdana" w:hAnsi="Verdana"/>
          <w:sz w:val="22"/>
          <w:szCs w:val="22"/>
          <w:lang w:eastAsia="en-US"/>
        </w:rPr>
        <w:t>Mat</w:t>
      </w:r>
      <w:r w:rsidR="00495038">
        <w:rPr>
          <w:rFonts w:ascii="Verdana" w:hAnsi="Verdana"/>
          <w:sz w:val="22"/>
          <w:szCs w:val="22"/>
          <w:lang w:eastAsia="en-US"/>
        </w:rPr>
        <w:t>Fort</w:t>
      </w:r>
      <w:proofErr w:type="spellEnd"/>
      <w:r w:rsidR="007F0DD7">
        <w:rPr>
          <w:rFonts w:ascii="Verdana" w:hAnsi="Verdana"/>
          <w:sz w:val="22"/>
          <w:szCs w:val="22"/>
          <w:lang w:eastAsia="en-US"/>
        </w:rPr>
        <w:t xml:space="preserve"> Brown</w:t>
      </w:r>
      <w:r w:rsidRPr="00FB0301">
        <w:rPr>
          <w:rFonts w:ascii="Verdana" w:hAnsi="Verdana"/>
          <w:sz w:val="22"/>
          <w:szCs w:val="22"/>
          <w:lang w:eastAsia="en-US"/>
        </w:rPr>
        <w:t xml:space="preserve"> od equivalente, formato da rete metallica a doppia torsione filo mm </w:t>
      </w:r>
      <w:r w:rsidR="00495038">
        <w:rPr>
          <w:rFonts w:ascii="Verdana" w:hAnsi="Verdana"/>
          <w:sz w:val="22"/>
          <w:szCs w:val="22"/>
          <w:lang w:eastAsia="en-US"/>
        </w:rPr>
        <w:t>3,40</w:t>
      </w:r>
      <w:r w:rsidRPr="00FB0301">
        <w:rPr>
          <w:rFonts w:ascii="Verdana" w:hAnsi="Verdana"/>
          <w:sz w:val="22"/>
          <w:szCs w:val="22"/>
          <w:lang w:eastAsia="en-US"/>
        </w:rPr>
        <w:t xml:space="preserve"> mm. maglia cm 8x10 protezione ZN.AL, </w:t>
      </w:r>
      <w:r w:rsidR="007F0DD7">
        <w:rPr>
          <w:rFonts w:ascii="Verdana" w:hAnsi="Verdana"/>
          <w:sz w:val="22"/>
          <w:szCs w:val="22"/>
          <w:lang w:eastAsia="en-US"/>
        </w:rPr>
        <w:t xml:space="preserve">termosaldata a </w:t>
      </w:r>
      <w:proofErr w:type="spellStart"/>
      <w:r w:rsidR="007F0DD7">
        <w:rPr>
          <w:rFonts w:ascii="Verdana" w:hAnsi="Verdana"/>
          <w:sz w:val="22"/>
          <w:szCs w:val="22"/>
          <w:lang w:eastAsia="en-US"/>
        </w:rPr>
        <w:t>geostuoia</w:t>
      </w:r>
      <w:proofErr w:type="spellEnd"/>
      <w:r w:rsidR="007F0DD7">
        <w:rPr>
          <w:rFonts w:ascii="Verdana" w:hAnsi="Verdana"/>
          <w:sz w:val="22"/>
          <w:szCs w:val="22"/>
          <w:lang w:eastAsia="en-US"/>
        </w:rPr>
        <w:t xml:space="preserve"> </w:t>
      </w:r>
      <w:proofErr w:type="spellStart"/>
      <w:r w:rsidR="007F0DD7">
        <w:rPr>
          <w:rFonts w:ascii="Verdana" w:hAnsi="Verdana"/>
          <w:sz w:val="22"/>
          <w:szCs w:val="22"/>
          <w:lang w:eastAsia="en-US"/>
        </w:rPr>
        <w:t>grimpante</w:t>
      </w:r>
      <w:proofErr w:type="spellEnd"/>
      <w:r w:rsidR="007F0DD7">
        <w:rPr>
          <w:rFonts w:ascii="Verdana" w:hAnsi="Verdana"/>
          <w:sz w:val="22"/>
          <w:szCs w:val="22"/>
          <w:lang w:eastAsia="en-US"/>
        </w:rPr>
        <w:t xml:space="preserve"> in polipropilene ad elevato indice alveolare</w:t>
      </w:r>
    </w:p>
    <w:p w14:paraId="7B4E0E61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76" w:lineRule="auto"/>
        <w:ind w:right="116" w:firstLine="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Chiodature perimetrali di ancoraggio in sommità ed al piede idonee alle caratteristiche del</w:t>
      </w:r>
      <w:r w:rsidRPr="00FB0301">
        <w:rPr>
          <w:rFonts w:ascii="Verdana" w:hAnsi="Verdana"/>
          <w:spacing w:val="-6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versante</w:t>
      </w:r>
    </w:p>
    <w:p w14:paraId="7C8AA954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Picchettatura e aderenza in</w:t>
      </w:r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scarpata</w:t>
      </w:r>
    </w:p>
    <w:p w14:paraId="6E8EF2B9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37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proofErr w:type="spellStart"/>
      <w:r w:rsidRPr="00FB0301">
        <w:rPr>
          <w:rFonts w:ascii="Verdana" w:hAnsi="Verdana"/>
          <w:sz w:val="22"/>
          <w:szCs w:val="22"/>
          <w:lang w:eastAsia="en-US"/>
        </w:rPr>
        <w:t>Idrosemina</w:t>
      </w:r>
      <w:proofErr w:type="spellEnd"/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potenziata</w:t>
      </w:r>
    </w:p>
    <w:p w14:paraId="7D02A31B" w14:textId="77777777" w:rsidR="00817E45" w:rsidRPr="00FB0301" w:rsidRDefault="00817E45" w:rsidP="00FB0301">
      <w:pPr>
        <w:spacing w:before="5"/>
        <w:jc w:val="both"/>
        <w:rPr>
          <w:rFonts w:ascii="Verdana" w:hAnsi="Verdana"/>
          <w:sz w:val="22"/>
          <w:szCs w:val="22"/>
          <w:lang w:eastAsia="en-US"/>
        </w:rPr>
      </w:pPr>
    </w:p>
    <w:p w14:paraId="69384568" w14:textId="77777777" w:rsidR="00817E45" w:rsidRPr="00FB0301" w:rsidRDefault="00817E45" w:rsidP="00FB0301">
      <w:pPr>
        <w:ind w:left="112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Lavorazioni addizionali per eventuale rinforzo corticale:</w:t>
      </w:r>
    </w:p>
    <w:p w14:paraId="2ECB97B3" w14:textId="77777777" w:rsidR="00817E45" w:rsidRPr="00FB0301" w:rsidRDefault="00817E45" w:rsidP="00FB0301">
      <w:pPr>
        <w:spacing w:before="7"/>
        <w:jc w:val="both"/>
        <w:rPr>
          <w:rFonts w:ascii="Verdana" w:hAnsi="Verdana"/>
          <w:sz w:val="22"/>
          <w:szCs w:val="22"/>
          <w:lang w:eastAsia="en-US"/>
        </w:rPr>
      </w:pPr>
    </w:p>
    <w:p w14:paraId="53877D9A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3" w:lineRule="auto"/>
        <w:ind w:right="112" w:firstLine="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Chiodature ripartite e puntuali in parete con sistema di fissaggio al terreno idoneo alle caratteristiche del</w:t>
      </w:r>
      <w:r w:rsidRPr="00FB0301">
        <w:rPr>
          <w:rFonts w:ascii="Verdana" w:hAnsi="Verdana"/>
          <w:spacing w:val="-8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versante</w:t>
      </w:r>
    </w:p>
    <w:p w14:paraId="0FEA530B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6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Piastre di aderenza e</w:t>
      </w:r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ripartizione</w:t>
      </w:r>
    </w:p>
    <w:p w14:paraId="2B807529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38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Funi d’orditura e di</w:t>
      </w:r>
      <w:r w:rsidRPr="00FB0301">
        <w:rPr>
          <w:rFonts w:ascii="Verdana" w:hAnsi="Verdana"/>
          <w:spacing w:val="-8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rinforzo</w:t>
      </w:r>
    </w:p>
    <w:p w14:paraId="7A1B6727" w14:textId="77777777" w:rsidR="00817E45" w:rsidRPr="00FB0301" w:rsidRDefault="00817E45" w:rsidP="00FB0301">
      <w:pPr>
        <w:spacing w:before="5"/>
        <w:jc w:val="both"/>
        <w:rPr>
          <w:rFonts w:ascii="Verdana" w:hAnsi="Verdana"/>
          <w:sz w:val="22"/>
          <w:szCs w:val="22"/>
          <w:lang w:eastAsia="en-US"/>
        </w:rPr>
      </w:pPr>
    </w:p>
    <w:p w14:paraId="08514B64" w14:textId="25C2967A" w:rsidR="00817E45" w:rsidRPr="00FB0301" w:rsidRDefault="00817E45" w:rsidP="00DD51A6">
      <w:pPr>
        <w:jc w:val="both"/>
        <w:outlineLvl w:val="0"/>
        <w:rPr>
          <w:rFonts w:ascii="Verdana" w:hAnsi="Verdana"/>
          <w:b/>
          <w:bCs/>
          <w:sz w:val="22"/>
          <w:szCs w:val="22"/>
          <w:lang w:eastAsia="en-US"/>
        </w:rPr>
      </w:pPr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Tipologia di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tipo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Arr</w:t>
      </w:r>
      <w:r w:rsidR="007F0DD7">
        <w:rPr>
          <w:rFonts w:ascii="Verdana" w:hAnsi="Verdana"/>
          <w:b/>
          <w:bCs/>
          <w:sz w:val="22"/>
          <w:szCs w:val="22"/>
          <w:lang w:eastAsia="en-US"/>
        </w:rPr>
        <w:t>Mat</w:t>
      </w:r>
      <w:proofErr w:type="spellEnd"/>
      <w:r w:rsidR="007F0DD7">
        <w:rPr>
          <w:rFonts w:ascii="Verdana" w:hAnsi="Verdana"/>
          <w:b/>
          <w:bCs/>
          <w:sz w:val="22"/>
          <w:szCs w:val="22"/>
          <w:lang w:eastAsia="en-US"/>
        </w:rPr>
        <w:t xml:space="preserve"> Brown</w:t>
      </w:r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od equivalente applicato:</w:t>
      </w:r>
    </w:p>
    <w:p w14:paraId="31C5F77F" w14:textId="39C8163E" w:rsidR="00817E45" w:rsidRPr="00FB0301" w:rsidRDefault="00817E45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FB0301">
        <w:rPr>
          <w:rFonts w:ascii="Verdana" w:hAnsi="Verdana"/>
          <w:sz w:val="22"/>
          <w:szCs w:val="22"/>
          <w:lang w:eastAsia="en-US"/>
        </w:rPr>
        <w:t xml:space="preserve">La rete metallica a doppia torsione con maglia esagonale tipo 8x10, tessuta con trafilato di ferro, avente un diametro pari a </w:t>
      </w:r>
      <w:r w:rsidR="00495038">
        <w:rPr>
          <w:rFonts w:ascii="Verdana" w:hAnsi="Verdana"/>
          <w:sz w:val="22"/>
          <w:szCs w:val="22"/>
          <w:lang w:eastAsia="en-US"/>
        </w:rPr>
        <w:t>3,40</w:t>
      </w:r>
      <w:r w:rsidRPr="00FB0301">
        <w:rPr>
          <w:rFonts w:ascii="Verdana" w:hAnsi="Verdana"/>
          <w:sz w:val="22"/>
          <w:szCs w:val="22"/>
          <w:lang w:eastAsia="en-US"/>
        </w:rPr>
        <w:t xml:space="preserve"> mm</w:t>
      </w:r>
      <w:r w:rsidR="00495038">
        <w:rPr>
          <w:rFonts w:ascii="Verdana" w:hAnsi="Verdana"/>
          <w:sz w:val="22"/>
          <w:szCs w:val="22"/>
          <w:lang w:eastAsia="en-US"/>
        </w:rPr>
        <w:t>. e filo di bordatura 3,90 mm.</w:t>
      </w:r>
      <w:r w:rsidRPr="00FB0301">
        <w:rPr>
          <w:rFonts w:ascii="Verdana" w:hAnsi="Verdana"/>
          <w:sz w:val="22"/>
          <w:szCs w:val="22"/>
          <w:lang w:eastAsia="en-US"/>
        </w:rPr>
        <w:t xml:space="preserve"> e </w:t>
      </w:r>
      <w:r w:rsidRPr="00FB0301">
        <w:rPr>
          <w:rFonts w:ascii="Verdana" w:hAnsi="Verdana" w:cs="Arial"/>
          <w:sz w:val="22"/>
          <w:szCs w:val="22"/>
        </w:rPr>
        <w:t xml:space="preserve">rivestita in lega zinco-alluminio (5%), 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tessuta con trafilato di ferro, conforme alle UNI-EN 10223-3 per le caratteristiche meccaniche </w:t>
      </w:r>
      <w:bookmarkStart w:id="0" w:name="_Hlk126746144"/>
      <w:r w:rsidRPr="00FB0301">
        <w:rPr>
          <w:rFonts w:ascii="Verdana" w:hAnsi="Verdana" w:cs="Arial"/>
          <w:snapToGrid w:val="0"/>
          <w:sz w:val="22"/>
          <w:szCs w:val="22"/>
        </w:rPr>
        <w:t>e UNI-EN 10218 per le tolleranze sui diametri, avente carico di rottura compreso fra 350 e 500 N/mm² e allungamento minimo pari al 8%</w:t>
      </w:r>
      <w:bookmarkEnd w:id="0"/>
      <w:r w:rsidRPr="00FB0301">
        <w:rPr>
          <w:rFonts w:ascii="Verdana" w:hAnsi="Verdana" w:cs="Arial"/>
          <w:snapToGrid w:val="0"/>
          <w:sz w:val="22"/>
          <w:szCs w:val="22"/>
        </w:rPr>
        <w:t xml:space="preserve">, avente un diametro pari </w:t>
      </w:r>
      <w:r w:rsidR="00495038">
        <w:rPr>
          <w:rFonts w:ascii="Verdana" w:hAnsi="Verdana" w:cs="Arial"/>
          <w:snapToGrid w:val="0"/>
          <w:sz w:val="22"/>
          <w:szCs w:val="22"/>
        </w:rPr>
        <w:t>3,40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 mm, galvanizzato con lega eutettica di Zinco - Alluminio (ZN.AL5%) conforme alla EN 10244 – Classe A con un quantitativo non inferiore a 2</w:t>
      </w:r>
      <w:r w:rsidR="00495038">
        <w:rPr>
          <w:rFonts w:ascii="Verdana" w:hAnsi="Verdana" w:cs="Arial"/>
          <w:snapToGrid w:val="0"/>
          <w:sz w:val="22"/>
          <w:szCs w:val="22"/>
        </w:rPr>
        <w:t>6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5 g/m²; </w:t>
      </w:r>
      <w:bookmarkStart w:id="1" w:name="_Hlk86848759"/>
      <w:r w:rsidRPr="00FB0301">
        <w:rPr>
          <w:rFonts w:ascii="Verdana" w:hAnsi="Verdana" w:cs="Arial"/>
          <w:snapToGrid w:val="0"/>
          <w:sz w:val="22"/>
          <w:szCs w:val="22"/>
        </w:rPr>
        <w:t xml:space="preserve">la rete metallica dovrà garantire resistenza minima a trazione non inferiore a </w:t>
      </w:r>
      <w:r w:rsidR="00495038">
        <w:rPr>
          <w:rFonts w:ascii="Verdana" w:hAnsi="Verdana" w:cs="Arial"/>
          <w:snapToGrid w:val="0"/>
          <w:sz w:val="22"/>
          <w:szCs w:val="22"/>
        </w:rPr>
        <w:t>81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 k N / m, secondo UNI-EN 10223-3</w:t>
      </w:r>
      <w:bookmarkEnd w:id="1"/>
      <w:r w:rsidRPr="00FB0301">
        <w:rPr>
          <w:rFonts w:ascii="Verdana" w:hAnsi="Verdana" w:cs="Arial"/>
          <w:snapToGrid w:val="0"/>
          <w:sz w:val="22"/>
          <w:szCs w:val="22"/>
        </w:rPr>
        <w:t xml:space="preserve">, e resistenza a punzonamento medio non inferiore a </w:t>
      </w:r>
      <w:r w:rsidR="00495038">
        <w:rPr>
          <w:rFonts w:ascii="Verdana" w:hAnsi="Verdana" w:cs="Arial"/>
          <w:snapToGrid w:val="0"/>
          <w:sz w:val="22"/>
          <w:szCs w:val="22"/>
        </w:rPr>
        <w:t>101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 kN  secondo UNI-EN 11437, </w:t>
      </w:r>
      <w:r w:rsidR="00495038">
        <w:rPr>
          <w:rFonts w:ascii="Verdana" w:hAnsi="Verdana" w:cs="Arial"/>
          <w:snapToGrid w:val="0"/>
          <w:sz w:val="22"/>
          <w:szCs w:val="22"/>
        </w:rPr>
        <w:t>ed integrate dalle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 “Linee Guida per la certificazione di idoneità tecnica all’impiego e all’utilizzo di prodotti in rete metallica a doppia torsione” emesse dalla Presidenza del Consiglio Superiore LL.PP., nel Settembre 2013 e certificati con Marcatura CE od equivalente.</w:t>
      </w:r>
    </w:p>
    <w:p w14:paraId="17C93CD9" w14:textId="1E300403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3169CE4" w14:textId="058D9A58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466C856" w14:textId="16203EB9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E12EA83" w14:textId="66BBA35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7763545" w14:textId="7777777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7C949CDF" w14:textId="6C531B42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B49A3BE" w14:textId="631B9819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4A6DC63" w14:textId="00618BA0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9361B71" w14:textId="6BC79F3B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4349936" w14:textId="50E69358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8AF71EF" w14:textId="3DB2A4EE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96E26C4" w14:textId="61D1DAAF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ABF4F3B" w14:textId="7777777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12B49782" w14:textId="13D8C0FB" w:rsidR="00817E45" w:rsidRDefault="00817E45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C55DAB">
        <w:rPr>
          <w:rFonts w:ascii="Verdana" w:hAnsi="Verdana" w:cs="Arial"/>
          <w:snapToGrid w:val="0"/>
          <w:sz w:val="22"/>
          <w:szCs w:val="22"/>
        </w:rPr>
        <w:t>La galvanizzazione inoltre dovrà superare un test di invecchiamento accelerato in ambiente contenente anidride solforosa (SO</w:t>
      </w:r>
      <w:r w:rsidRPr="00C55DAB">
        <w:rPr>
          <w:rFonts w:ascii="Verdana" w:hAnsi="Verdana" w:cs="Arial"/>
          <w:snapToGrid w:val="0"/>
          <w:sz w:val="22"/>
          <w:szCs w:val="22"/>
          <w:vertAlign w:val="subscript"/>
        </w:rPr>
        <w:t>2</w:t>
      </w:r>
      <w:r w:rsidRPr="00C55DAB">
        <w:rPr>
          <w:rFonts w:ascii="Verdana" w:hAnsi="Verdana" w:cs="Arial"/>
          <w:snapToGrid w:val="0"/>
          <w:sz w:val="22"/>
          <w:szCs w:val="22"/>
        </w:rPr>
        <w:t xml:space="preserve">) secondo la normativa UNI EN ISO 6988 (KESTERNICH TEST) per un minimo di 28 cicli. </w:t>
      </w:r>
    </w:p>
    <w:p w14:paraId="7D701706" w14:textId="202BFB9E" w:rsidR="00347B07" w:rsidRPr="00347B07" w:rsidRDefault="00347B07" w:rsidP="00347B07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0"/>
        </w:rPr>
      </w:pPr>
      <w:r w:rsidRPr="00DB6527">
        <w:rPr>
          <w:rFonts w:ascii="Verdana" w:hAnsi="Verdana"/>
          <w:snapToGrid w:val="0"/>
          <w:sz w:val="22"/>
          <w:szCs w:val="20"/>
        </w:rPr>
        <w:t xml:space="preserve">La rete deve presentare una resistenza a corrosione in test in nebbia salina tale per cui dopo </w:t>
      </w:r>
      <w:r>
        <w:rPr>
          <w:rFonts w:ascii="Verdana" w:hAnsi="Verdana"/>
          <w:snapToGrid w:val="0"/>
          <w:sz w:val="22"/>
          <w:szCs w:val="20"/>
        </w:rPr>
        <w:t>1</w:t>
      </w:r>
      <w:r w:rsidRPr="00DB6527">
        <w:rPr>
          <w:rFonts w:ascii="Verdana" w:hAnsi="Verdana"/>
          <w:snapToGrid w:val="0"/>
          <w:sz w:val="22"/>
          <w:szCs w:val="20"/>
        </w:rPr>
        <w:t>000h la percentuale di ruggine rossa non deve essere superiore al 5% (test eseguito in accordo alla EN ISO 9227).</w:t>
      </w:r>
    </w:p>
    <w:p w14:paraId="35251DEF" w14:textId="01C45893" w:rsidR="00817E45" w:rsidRPr="00FB0301" w:rsidRDefault="007F0DD7" w:rsidP="00DD51A6">
      <w:pPr>
        <w:spacing w:line="276" w:lineRule="auto"/>
        <w:ind w:right="113"/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La </w:t>
      </w:r>
      <w:proofErr w:type="spellStart"/>
      <w:r>
        <w:rPr>
          <w:rFonts w:ascii="Verdana" w:hAnsi="Verdana"/>
          <w:sz w:val="22"/>
          <w:szCs w:val="22"/>
          <w:lang w:eastAsia="en-US"/>
        </w:rPr>
        <w:t>geostuoia</w:t>
      </w:r>
      <w:proofErr w:type="spellEnd"/>
      <w:r>
        <w:rPr>
          <w:rFonts w:ascii="Verdana" w:hAnsi="Verdana"/>
          <w:sz w:val="22"/>
          <w:szCs w:val="22"/>
          <w:lang w:eastAsia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eastAsia="en-US"/>
        </w:rPr>
        <w:t>grimpante</w:t>
      </w:r>
      <w:proofErr w:type="spellEnd"/>
      <w:r>
        <w:rPr>
          <w:rFonts w:ascii="Verdana" w:hAnsi="Verdana"/>
          <w:sz w:val="22"/>
          <w:szCs w:val="22"/>
          <w:lang w:eastAsia="en-US"/>
        </w:rPr>
        <w:t xml:space="preserve"> </w:t>
      </w:r>
      <w:proofErr w:type="spellStart"/>
      <w:r w:rsidR="001D2F28">
        <w:rPr>
          <w:rFonts w:ascii="Verdana" w:hAnsi="Verdana"/>
          <w:sz w:val="22"/>
          <w:szCs w:val="22"/>
          <w:lang w:eastAsia="en-US"/>
        </w:rPr>
        <w:t>preaccoppiata</w:t>
      </w:r>
      <w:proofErr w:type="spellEnd"/>
      <w:r>
        <w:rPr>
          <w:rFonts w:ascii="Verdana" w:hAnsi="Verdana"/>
          <w:sz w:val="22"/>
          <w:szCs w:val="22"/>
          <w:lang w:eastAsia="en-US"/>
        </w:rPr>
        <w:t xml:space="preserve"> alla rete, sarà in Polipropilene, con massa areica 450 gr/mq (±30) secondo EN ISO 9864, con punto di rammollimento C° 150 secondo ISO 306; con spessore a 2 </w:t>
      </w:r>
      <w:proofErr w:type="spellStart"/>
      <w:r>
        <w:rPr>
          <w:rFonts w:ascii="Verdana" w:hAnsi="Verdana"/>
          <w:sz w:val="22"/>
          <w:szCs w:val="22"/>
          <w:lang w:eastAsia="en-US"/>
        </w:rPr>
        <w:t>kPa</w:t>
      </w:r>
      <w:proofErr w:type="spellEnd"/>
      <w:r>
        <w:rPr>
          <w:rFonts w:ascii="Verdana" w:hAnsi="Verdana"/>
          <w:sz w:val="22"/>
          <w:szCs w:val="22"/>
          <w:lang w:eastAsia="en-US"/>
        </w:rPr>
        <w:t xml:space="preserve"> mm 16 (±4) secondo EN ISO 9863 e densità Kg/mm³ 900 secondo ISO 1183, dovrà inoltre essere stabilizzata agli UV.</w:t>
      </w:r>
    </w:p>
    <w:p w14:paraId="2236006D" w14:textId="0111C056" w:rsidR="00AD674D" w:rsidRPr="00FB0301" w:rsidRDefault="00AD674D" w:rsidP="00FB0301">
      <w:pPr>
        <w:pStyle w:val="Corpotesto"/>
        <w:spacing w:before="127" w:line="276" w:lineRule="auto"/>
        <w:ind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>Prima della messa in opera e per ogni partita ricevuta in cantiere, l’Appaltatore dovrà consegnare alla D.L. il relativo certificato di collaudo e garanzia rilasciato in originale, in cui specifica il nome del prodotto, la Ditta produttrice, e le quantità fornite; in assenza di ciò, la D.L. darà disposizioni circa il prelievo di campioni per verificare il rispetto delle normative enunciate.</w:t>
      </w:r>
    </w:p>
    <w:p w14:paraId="0CBB24F3" w14:textId="20A96B4A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fornito in rotoli di dimensioni m 2,00 di larghezza x m 50 di lunghezza.</w:t>
      </w:r>
    </w:p>
    <w:p w14:paraId="1E85CA67" w14:textId="0DB2A710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</w:p>
    <w:p w14:paraId="706393D0" w14:textId="77777777" w:rsidR="00AD674D" w:rsidRPr="00FB0301" w:rsidRDefault="00AD674D" w:rsidP="00FB0301">
      <w:pPr>
        <w:pStyle w:val="Titolo1"/>
        <w:ind w:left="0"/>
        <w:jc w:val="both"/>
        <w:rPr>
          <w:rFonts w:cs="Arial"/>
        </w:rPr>
      </w:pPr>
      <w:r w:rsidRPr="00FB0301">
        <w:rPr>
          <w:rFonts w:cs="Arial"/>
        </w:rPr>
        <w:t>Operazioni preliminari:</w:t>
      </w:r>
    </w:p>
    <w:p w14:paraId="372A9889" w14:textId="77777777" w:rsidR="00AD674D" w:rsidRPr="00FB0301" w:rsidRDefault="00AD674D" w:rsidP="00FB0301">
      <w:pPr>
        <w:pStyle w:val="Corpotesto"/>
        <w:spacing w:before="40" w:line="276" w:lineRule="auto"/>
        <w:ind w:right="109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Le superfici da trattare, nonché la sommità e il piede per l’ancoraggio, dovranno essere liberate da radici, pietre ed eventuali masse pericolanti al fine di regolarizzare la zona di intervento e mettere in sicurezza le maestranze che operano in parete. Gli eventuali vuoti, purché di ridotta estensione e profondità, andranno saturati in modo da ottenere una superficie il più possibile uniforme affinché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possa adagiarsi perfettamente al terreno. Particolare attenzione andrà rivolta alle ceppaie di maggiori dimensioni, la cui asportazione può rivelarsi controproducente, destabilizzando masse altrimenti</w:t>
      </w:r>
      <w:r w:rsidRPr="00FB0301">
        <w:rPr>
          <w:rFonts w:ascii="Verdana" w:hAnsi="Verdana"/>
          <w:spacing w:val="-4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stabili.</w:t>
      </w:r>
    </w:p>
    <w:p w14:paraId="782A90EA" w14:textId="77777777" w:rsidR="00AD674D" w:rsidRPr="00FB0301" w:rsidRDefault="00AD674D" w:rsidP="00FB0301">
      <w:pPr>
        <w:pStyle w:val="Corpotesto"/>
        <w:spacing w:before="4"/>
        <w:jc w:val="both"/>
        <w:rPr>
          <w:rFonts w:ascii="Verdana" w:hAnsi="Verdana"/>
          <w:sz w:val="22"/>
          <w:szCs w:val="22"/>
        </w:rPr>
      </w:pPr>
    </w:p>
    <w:p w14:paraId="14065659" w14:textId="77777777" w:rsidR="00AD674D" w:rsidRPr="00FB0301" w:rsidRDefault="00AD674D" w:rsidP="00FB0301">
      <w:pPr>
        <w:pStyle w:val="Titolo1"/>
        <w:ind w:left="0"/>
        <w:jc w:val="both"/>
        <w:rPr>
          <w:rFonts w:cs="Arial"/>
        </w:rPr>
      </w:pPr>
      <w:r w:rsidRPr="00FB0301">
        <w:rPr>
          <w:rFonts w:cs="Arial"/>
        </w:rPr>
        <w:t>Stesa in parete:</w:t>
      </w:r>
    </w:p>
    <w:p w14:paraId="522B5931" w14:textId="761FF3B3" w:rsidR="00AD674D" w:rsidRPr="00FB0301" w:rsidRDefault="00AD674D" w:rsidP="00FB0301">
      <w:pPr>
        <w:pStyle w:val="Corpotesto"/>
        <w:spacing w:before="42"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steso srotolandolo dall’alto verso il basso, lungo le linee di massima pendenza, oppure in senso longitudinale lungo le curve di livello, in conformità con le geometrie prevalenti e le specifiche progettuali e operative.</w:t>
      </w:r>
    </w:p>
    <w:p w14:paraId="6511EDC8" w14:textId="6486ABC2" w:rsidR="00827059" w:rsidRPr="00FB0301" w:rsidRDefault="00827059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  <w:r w:rsidRPr="00FB0301">
        <w:rPr>
          <w:rFonts w:ascii="Verdana" w:hAnsi="Verdana" w:cs="Arial"/>
          <w:snapToGrid w:val="0"/>
          <w:sz w:val="22"/>
          <w:szCs w:val="22"/>
        </w:rPr>
        <w:t xml:space="preserve">I teli di rete saranno </w:t>
      </w:r>
      <w:r w:rsidRPr="00FB0301">
        <w:rPr>
          <w:rFonts w:ascii="Verdana" w:hAnsi="Verdana"/>
          <w:snapToGrid w:val="0"/>
          <w:sz w:val="22"/>
          <w:szCs w:val="22"/>
        </w:rPr>
        <w:t>collegati per eseguire le cuciture con filo delle stesse caratteristiche di quello usato per la fabbricazione della rete ed avente diametro pari a 2.20 mm e quantitativo di galvanizzazione sul filo non inferiore a 230 g/ m</w:t>
      </w:r>
      <w:r w:rsidRPr="00FB0301">
        <w:rPr>
          <w:rFonts w:ascii="Verdana" w:hAnsi="Verdana"/>
          <w:snapToGrid w:val="0"/>
          <w:sz w:val="22"/>
          <w:szCs w:val="22"/>
          <w:vertAlign w:val="superscript"/>
        </w:rPr>
        <w:t>2</w:t>
      </w:r>
      <w:r w:rsidRPr="00FB0301">
        <w:rPr>
          <w:rFonts w:ascii="Verdana" w:hAnsi="Verdana"/>
          <w:snapToGrid w:val="0"/>
          <w:sz w:val="22"/>
          <w:szCs w:val="22"/>
        </w:rPr>
        <w:t xml:space="preserve"> (classe A secondo la UNI EN 10244-2).</w:t>
      </w:r>
    </w:p>
    <w:p w14:paraId="42D50A92" w14:textId="66A41136" w:rsidR="00AD674D" w:rsidRPr="00FB0301" w:rsidRDefault="00827059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  <w:r w:rsidRPr="00FB0301">
        <w:rPr>
          <w:rFonts w:ascii="Verdana" w:hAnsi="Verdana"/>
          <w:snapToGrid w:val="0"/>
          <w:sz w:val="22"/>
          <w:szCs w:val="22"/>
        </w:rPr>
        <w:t xml:space="preserve">Nel caso di cuciture con punti metallici (graffe/clips), </w:t>
      </w:r>
      <w:r w:rsidRPr="00FB0301">
        <w:rPr>
          <w:rFonts w:ascii="Verdana" w:hAnsi="Verdana" w:cs="Arial"/>
          <w:sz w:val="22"/>
          <w:szCs w:val="22"/>
        </w:rPr>
        <w:t xml:space="preserve">i medesimi dovranno essere di tipo metallico, filo </w:t>
      </w:r>
      <w:proofErr w:type="spellStart"/>
      <w:r w:rsidRPr="00FB0301">
        <w:rPr>
          <w:rFonts w:ascii="Verdana" w:hAnsi="Verdana" w:cs="Arial"/>
          <w:sz w:val="22"/>
          <w:szCs w:val="22"/>
        </w:rPr>
        <w:t>diam</w:t>
      </w:r>
      <w:proofErr w:type="spellEnd"/>
      <w:r w:rsidRPr="00FB0301">
        <w:rPr>
          <w:rFonts w:ascii="Verdana" w:hAnsi="Verdana" w:cs="Arial"/>
          <w:sz w:val="22"/>
          <w:szCs w:val="22"/>
        </w:rPr>
        <w:t xml:space="preserve">. 3,00 mm., rivestimento </w:t>
      </w:r>
      <w:proofErr w:type="spellStart"/>
      <w:r w:rsidRPr="00FB0301">
        <w:rPr>
          <w:rFonts w:ascii="Verdana" w:hAnsi="Verdana" w:cs="Arial"/>
          <w:sz w:val="22"/>
          <w:szCs w:val="22"/>
        </w:rPr>
        <w:t>znal</w:t>
      </w:r>
      <w:proofErr w:type="spellEnd"/>
      <w:r w:rsidRPr="00FB0301">
        <w:rPr>
          <w:rFonts w:ascii="Verdana" w:hAnsi="Verdana" w:cs="Arial"/>
          <w:sz w:val="22"/>
          <w:szCs w:val="22"/>
        </w:rPr>
        <w:t>, resistenza a trazione non inferiore a 1700 Mpa.</w:t>
      </w:r>
    </w:p>
    <w:p w14:paraId="0DB48D46" w14:textId="77777777" w:rsidR="002A2CCE" w:rsidRDefault="002A2CCE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2885F933" w14:textId="77777777" w:rsidR="002A2CCE" w:rsidRDefault="002A2CCE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7CFE520D" w14:textId="77777777" w:rsidR="002A2CCE" w:rsidRDefault="002A2CCE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39E2975E" w14:textId="77777777" w:rsidR="002A2CCE" w:rsidRDefault="002A2CCE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586EC25E" w14:textId="77777777" w:rsidR="002A2CCE" w:rsidRDefault="002A2CCE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332EBB4E" w14:textId="77777777" w:rsidR="007F0DD7" w:rsidRDefault="007F0DD7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09847333" w14:textId="3E2882CD" w:rsidR="008C33BC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fissaggio alla superficie della scarpata avverrà mediante ancoraggi costituiti da spezzoni di acciaio, Ø=8mm piegati a cambretta o “manico di ombrello”, di lunghezza </w:t>
      </w:r>
    </w:p>
    <w:p w14:paraId="640983DE" w14:textId="45CDB311" w:rsidR="00AD674D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50-70 cm od a discrezione della DL in relazione alla consistenza e profondità del substrato, impiegati con densità di 0,5 picchetti al metro quadrato o comunque come disposto dalle indicazioni progettuali o dalla D.L.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bloccato su tutto il perimetro mediante ancoraggi in barra d’acciaio tipo B450C (ex FeB44k) ad aderenza migliorata con testa filettata, completa di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passacavo, con diametro</w:t>
      </w:r>
      <w:r w:rsidR="002A2CCE">
        <w:rPr>
          <w:rFonts w:ascii="Verdana" w:hAnsi="Verdana"/>
          <w:sz w:val="22"/>
          <w:szCs w:val="22"/>
        </w:rPr>
        <w:t xml:space="preserve"> minimo</w:t>
      </w:r>
      <w:r w:rsidRPr="00FB0301">
        <w:rPr>
          <w:rFonts w:ascii="Verdana" w:hAnsi="Verdana"/>
          <w:sz w:val="22"/>
          <w:szCs w:val="22"/>
        </w:rPr>
        <w:t xml:space="preserve"> Ø=</w:t>
      </w:r>
      <w:r w:rsidR="002A2CCE">
        <w:rPr>
          <w:rFonts w:ascii="Verdana" w:hAnsi="Verdana"/>
          <w:sz w:val="22"/>
          <w:szCs w:val="22"/>
        </w:rPr>
        <w:t xml:space="preserve">24 </w:t>
      </w:r>
      <w:r w:rsidRPr="00FB0301">
        <w:rPr>
          <w:rFonts w:ascii="Verdana" w:hAnsi="Verdana"/>
          <w:sz w:val="22"/>
          <w:szCs w:val="22"/>
        </w:rPr>
        <w:t>mm con lunghezza minima di 1,5 metri, in ragione di 1 ogni 2 metri lineari. Le barre saranno collocate all’interno di fori realizzati in parete mediante strumentazione di perforazione tipo Martello Fondo Foro di diametro minimo Ø = 41</w:t>
      </w:r>
      <w:r w:rsidRPr="00FB0301">
        <w:rPr>
          <w:rFonts w:ascii="Verdana" w:hAnsi="Verdana"/>
          <w:spacing w:val="-10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mm.</w:t>
      </w:r>
    </w:p>
    <w:p w14:paraId="71541FDC" w14:textId="43573A60" w:rsidR="00FB0301" w:rsidRDefault="00FB0301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5E68D065" w14:textId="77777777" w:rsidR="00FB0301" w:rsidRPr="00FB0301" w:rsidRDefault="00FB0301" w:rsidP="00FB0301">
      <w:pPr>
        <w:pStyle w:val="Corpotesto"/>
        <w:spacing w:before="79" w:line="276" w:lineRule="auto"/>
        <w:ind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Le barre saranno cementate mediante iniezione con boiacca antiritiro dosata a 600kg di cemento 425 (RCK≥25 </w:t>
      </w:r>
      <w:proofErr w:type="spellStart"/>
      <w:r w:rsidRPr="00FB0301">
        <w:rPr>
          <w:rFonts w:ascii="Verdana" w:hAnsi="Verdana"/>
          <w:sz w:val="22"/>
          <w:szCs w:val="22"/>
        </w:rPr>
        <w:t>MPa</w:t>
      </w:r>
      <w:proofErr w:type="spellEnd"/>
      <w:r w:rsidRPr="00FB0301">
        <w:rPr>
          <w:rFonts w:ascii="Verdana" w:hAnsi="Verdana"/>
          <w:sz w:val="22"/>
          <w:szCs w:val="22"/>
        </w:rPr>
        <w:t>) per metro cubo di impasto, avendo cura di realizzare successive iniezioni ripetute fino a perfetta saturazione del foro.</w:t>
      </w:r>
    </w:p>
    <w:p w14:paraId="760F8A6E" w14:textId="58E9E6BA" w:rsidR="00FB0301" w:rsidRPr="00FB0301" w:rsidRDefault="00FB0301" w:rsidP="00FB0301">
      <w:pPr>
        <w:pStyle w:val="Corpotesto"/>
        <w:tabs>
          <w:tab w:val="left" w:pos="0"/>
          <w:tab w:val="left" w:pos="4164"/>
          <w:tab w:val="left" w:pos="5126"/>
          <w:tab w:val="left" w:pos="6170"/>
          <w:tab w:val="left" w:pos="6916"/>
          <w:tab w:val="left" w:pos="7668"/>
          <w:tab w:val="left" w:pos="8644"/>
          <w:tab w:val="left" w:pos="9060"/>
        </w:tabs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Oppure l’ancoraggio perimetrale potrà essere effettuato, in presenza di terreni sciolti, mediante barre </w:t>
      </w:r>
      <w:proofErr w:type="spellStart"/>
      <w:r w:rsidRPr="00FB0301">
        <w:rPr>
          <w:rFonts w:ascii="Verdana" w:hAnsi="Verdana"/>
          <w:sz w:val="22"/>
          <w:szCs w:val="22"/>
        </w:rPr>
        <w:t>autoperforanti</w:t>
      </w:r>
      <w:proofErr w:type="spellEnd"/>
      <w:r w:rsidRPr="00FB0301">
        <w:rPr>
          <w:rFonts w:ascii="Verdana" w:hAnsi="Verdana"/>
          <w:sz w:val="22"/>
          <w:szCs w:val="22"/>
        </w:rPr>
        <w:t xml:space="preserve"> con diametro </w:t>
      </w:r>
      <w:proofErr w:type="spellStart"/>
      <w:r w:rsidRPr="00FB0301">
        <w:rPr>
          <w:rFonts w:ascii="Verdana" w:hAnsi="Verdana"/>
          <w:sz w:val="22"/>
          <w:szCs w:val="22"/>
        </w:rPr>
        <w:t>Ømin</w:t>
      </w:r>
      <w:proofErr w:type="spellEnd"/>
      <w:r w:rsidRPr="00FB0301">
        <w:rPr>
          <w:rFonts w:ascii="Verdana" w:hAnsi="Verdana"/>
          <w:sz w:val="22"/>
          <w:szCs w:val="22"/>
        </w:rPr>
        <w:t xml:space="preserve">=28mm ed identica configurazione. All’interno dell’occhiello passacavo del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in testa alle barre d’acciaio, verrà passata la fune d’acciaio perimetrale in trefolo di acciaio zincato con anima metallica con diametro Ø=16mm, tipo 133 fili (carico rottura minimo kN 168, peso 0,974 Kg/ml; norme DIN 2078) con classe di resistenza 1770 N/mm2 e carico di rottura 168 kN (DIN 3060). Intorno alle funi perimetrali così realizzate, verrà ripiegato un lembo di rete, in sommità ed al piede, per una lunghezza minima di 40-50 cm. Il risvolto della rete su </w:t>
      </w:r>
      <w:proofErr w:type="spellStart"/>
      <w:r w:rsidRPr="00FB0301">
        <w:rPr>
          <w:rFonts w:ascii="Verdana" w:hAnsi="Verdana"/>
          <w:sz w:val="22"/>
          <w:szCs w:val="22"/>
        </w:rPr>
        <w:t>s</w:t>
      </w:r>
      <w:r w:rsidR="00DD51A6">
        <w:rPr>
          <w:rFonts w:ascii="Verdana" w:hAnsi="Verdana"/>
          <w:sz w:val="22"/>
          <w:szCs w:val="22"/>
        </w:rPr>
        <w:t>è</w:t>
      </w:r>
      <w:proofErr w:type="spellEnd"/>
      <w:r w:rsidRPr="00FB0301">
        <w:rPr>
          <w:rFonts w:ascii="Verdana" w:hAnsi="Verdana"/>
          <w:sz w:val="22"/>
          <w:szCs w:val="22"/>
        </w:rPr>
        <w:t xml:space="preserve"> stessa, verrà fissato mediante cuciture eseguite con filo raddoppiato, utilizzando</w:t>
      </w:r>
      <w:r>
        <w:rPr>
          <w:rFonts w:ascii="Verdana" w:hAnsi="Verdana"/>
          <w:sz w:val="22"/>
          <w:szCs w:val="22"/>
        </w:rPr>
        <w:t xml:space="preserve"> preferenzialmente le doppie torsioni della rete</w:t>
      </w:r>
      <w:r w:rsidRPr="00FB030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, </w:t>
      </w:r>
      <w:r w:rsidRPr="00FB0301">
        <w:rPr>
          <w:rFonts w:ascii="Verdana" w:hAnsi="Verdana"/>
          <w:sz w:val="22"/>
          <w:szCs w:val="22"/>
        </w:rPr>
        <w:t>avente</w:t>
      </w:r>
      <w:r w:rsidRPr="00FB0301">
        <w:rPr>
          <w:rFonts w:ascii="Verdana" w:hAnsi="Verdana"/>
          <w:sz w:val="22"/>
          <w:szCs w:val="22"/>
        </w:rPr>
        <w:tab/>
        <w:t>le</w:t>
      </w:r>
      <w:r w:rsidRPr="00FB0301">
        <w:rPr>
          <w:rFonts w:ascii="Verdana" w:hAnsi="Verdana"/>
          <w:sz w:val="22"/>
          <w:szCs w:val="22"/>
        </w:rPr>
        <w:tab/>
      </w:r>
      <w:r w:rsidRPr="00FB0301">
        <w:rPr>
          <w:rFonts w:ascii="Verdana" w:hAnsi="Verdana"/>
          <w:spacing w:val="-4"/>
          <w:sz w:val="22"/>
          <w:szCs w:val="22"/>
        </w:rPr>
        <w:t xml:space="preserve">stesse </w:t>
      </w:r>
      <w:r w:rsidRPr="00FB0301">
        <w:rPr>
          <w:rFonts w:ascii="Verdana" w:hAnsi="Verdana"/>
          <w:sz w:val="22"/>
          <w:szCs w:val="22"/>
        </w:rPr>
        <w:t>caratteristiche produttive di quello della rete e con diametro pari a 2,20</w:t>
      </w:r>
      <w:r w:rsidRPr="00FB0301">
        <w:rPr>
          <w:rFonts w:ascii="Verdana" w:hAnsi="Verdana"/>
          <w:spacing w:val="-16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mm.</w:t>
      </w:r>
    </w:p>
    <w:p w14:paraId="5C14B809" w14:textId="60B337DD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z w:val="22"/>
          <w:szCs w:val="22"/>
        </w:rPr>
        <w:sectPr w:rsidR="00FB0301" w:rsidRPr="00FB0301">
          <w:headerReference w:type="default" r:id="rId7"/>
          <w:pgSz w:w="11910" w:h="16840"/>
          <w:pgMar w:top="1580" w:right="1020" w:bottom="280" w:left="1020" w:header="720" w:footer="720" w:gutter="0"/>
          <w:cols w:space="720"/>
        </w:sectPr>
      </w:pPr>
    </w:p>
    <w:p w14:paraId="3DEAC885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0011D00B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7293B599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56964E15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7461D9C6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518AC4E6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34D7F26D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41FA1A18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29BE5F4C" w14:textId="5B7C1337" w:rsidR="00AD674D" w:rsidRPr="00FB0301" w:rsidRDefault="00AD674D" w:rsidP="00FB0301">
      <w:pPr>
        <w:pStyle w:val="Titolo1"/>
        <w:spacing w:before="1"/>
        <w:ind w:left="0"/>
        <w:jc w:val="both"/>
        <w:rPr>
          <w:rFonts w:cs="Arial"/>
        </w:rPr>
      </w:pPr>
      <w:proofErr w:type="spellStart"/>
      <w:r w:rsidRPr="00FB0301">
        <w:rPr>
          <w:rFonts w:cs="Arial"/>
        </w:rPr>
        <w:t>Idrosemina</w:t>
      </w:r>
      <w:proofErr w:type="spellEnd"/>
      <w:r w:rsidRPr="00FB0301">
        <w:rPr>
          <w:rFonts w:cs="Arial"/>
        </w:rPr>
        <w:t>:</w:t>
      </w:r>
    </w:p>
    <w:p w14:paraId="075AA88D" w14:textId="77777777" w:rsidR="00AD674D" w:rsidRPr="00FB0301" w:rsidRDefault="00AD674D" w:rsidP="00FB0301">
      <w:pPr>
        <w:pStyle w:val="Corpotesto"/>
        <w:spacing w:before="39"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sistema viene completato mediante una </w:t>
      </w:r>
      <w:proofErr w:type="spellStart"/>
      <w:r w:rsidRPr="00FB0301">
        <w:rPr>
          <w:rFonts w:ascii="Verdana" w:hAnsi="Verdana"/>
          <w:sz w:val="22"/>
          <w:szCs w:val="22"/>
        </w:rPr>
        <w:t>idrosemina</w:t>
      </w:r>
      <w:proofErr w:type="spellEnd"/>
      <w:r w:rsidRPr="00FB0301">
        <w:rPr>
          <w:rFonts w:ascii="Verdana" w:hAnsi="Verdana"/>
          <w:sz w:val="22"/>
          <w:szCs w:val="22"/>
        </w:rPr>
        <w:t xml:space="preserve"> potenziata, realizzata in uno o più passaggi, eseguita con idonea macchina </w:t>
      </w:r>
      <w:proofErr w:type="spellStart"/>
      <w:r w:rsidRPr="00FB0301">
        <w:rPr>
          <w:rFonts w:ascii="Verdana" w:hAnsi="Verdana"/>
          <w:sz w:val="22"/>
          <w:szCs w:val="22"/>
        </w:rPr>
        <w:t>idroseminatrice</w:t>
      </w:r>
      <w:proofErr w:type="spellEnd"/>
      <w:r w:rsidRPr="00FB0301">
        <w:rPr>
          <w:rFonts w:ascii="Verdana" w:hAnsi="Verdana"/>
          <w:sz w:val="22"/>
          <w:szCs w:val="22"/>
        </w:rPr>
        <w:t>, composta da miscela di acqua, sementi, concimi, sostanza organica e miscela di fibre vegetali "</w:t>
      </w:r>
      <w:proofErr w:type="spellStart"/>
      <w:r w:rsidRPr="00FB0301">
        <w:rPr>
          <w:rFonts w:ascii="Verdana" w:hAnsi="Verdana"/>
          <w:sz w:val="22"/>
          <w:szCs w:val="22"/>
        </w:rPr>
        <w:t>Mulches</w:t>
      </w:r>
      <w:proofErr w:type="spellEnd"/>
      <w:r w:rsidRPr="00FB0301">
        <w:rPr>
          <w:rFonts w:ascii="Verdana" w:hAnsi="Verdana"/>
          <w:sz w:val="22"/>
          <w:szCs w:val="22"/>
        </w:rPr>
        <w:t xml:space="preserve">". La dose di sementi scelte certificate per provenienza e germinabilità (graminacee e leguminose) in condizioni normali sarà di almeno 30/40 </w:t>
      </w:r>
      <w:proofErr w:type="gramStart"/>
      <w:r w:rsidRPr="00FB0301">
        <w:rPr>
          <w:rFonts w:ascii="Verdana" w:hAnsi="Verdana"/>
          <w:sz w:val="22"/>
          <w:szCs w:val="22"/>
        </w:rPr>
        <w:t>gr./</w:t>
      </w:r>
      <w:proofErr w:type="gramEnd"/>
      <w:r w:rsidRPr="00FB0301">
        <w:rPr>
          <w:rFonts w:ascii="Verdana" w:hAnsi="Verdana"/>
          <w:sz w:val="22"/>
          <w:szCs w:val="22"/>
        </w:rPr>
        <w:t xml:space="preserve">mq.; la concimazione di base con prodotto organo-minerale bilanciato e microelementi, sarà di almeno 200 gr./mq.; il colloide ad alta viscosità di origine naturale, sarà di ca. 15 </w:t>
      </w:r>
      <w:proofErr w:type="gramStart"/>
      <w:r w:rsidRPr="00FB0301">
        <w:rPr>
          <w:rFonts w:ascii="Verdana" w:hAnsi="Verdana"/>
          <w:sz w:val="22"/>
          <w:szCs w:val="22"/>
        </w:rPr>
        <w:t>gr./</w:t>
      </w:r>
      <w:proofErr w:type="gramEnd"/>
      <w:r w:rsidRPr="00FB0301">
        <w:rPr>
          <w:rFonts w:ascii="Verdana" w:hAnsi="Verdana"/>
          <w:sz w:val="22"/>
          <w:szCs w:val="22"/>
        </w:rPr>
        <w:t xml:space="preserve">mq per pendenze fino a 1,5:1; il </w:t>
      </w:r>
      <w:proofErr w:type="spellStart"/>
      <w:r w:rsidRPr="00FB0301">
        <w:rPr>
          <w:rFonts w:ascii="Verdana" w:hAnsi="Verdana"/>
          <w:sz w:val="22"/>
          <w:szCs w:val="22"/>
        </w:rPr>
        <w:t>mulch</w:t>
      </w:r>
      <w:proofErr w:type="spellEnd"/>
      <w:r w:rsidRPr="00FB0301">
        <w:rPr>
          <w:rFonts w:ascii="Verdana" w:hAnsi="Verdana"/>
          <w:sz w:val="22"/>
          <w:szCs w:val="22"/>
        </w:rPr>
        <w:t>, composto dal 100% di fibra vergine di legno, (lunghezza di 10 mm min. sul 25% del totale) sfibrate termicamente, sarà di ca. 250 gr.</w:t>
      </w:r>
    </w:p>
    <w:p w14:paraId="3C00D6B4" w14:textId="77777777" w:rsidR="00AD674D" w:rsidRPr="00FB0301" w:rsidRDefault="00AD674D" w:rsidP="00FB0301">
      <w:pPr>
        <w:pStyle w:val="Corpotesto"/>
        <w:spacing w:before="3"/>
        <w:jc w:val="both"/>
        <w:rPr>
          <w:rFonts w:ascii="Verdana" w:hAnsi="Verdana"/>
          <w:sz w:val="22"/>
          <w:szCs w:val="22"/>
        </w:rPr>
      </w:pPr>
    </w:p>
    <w:p w14:paraId="07399B0D" w14:textId="77777777" w:rsidR="00AD674D" w:rsidRPr="00FB0301" w:rsidRDefault="00AD674D" w:rsidP="00FB0301">
      <w:pPr>
        <w:pStyle w:val="Titolo1"/>
        <w:spacing w:line="276" w:lineRule="auto"/>
        <w:ind w:left="0" w:right="4232"/>
        <w:jc w:val="both"/>
        <w:rPr>
          <w:rFonts w:cs="Arial"/>
        </w:rPr>
      </w:pPr>
      <w:r w:rsidRPr="00FB0301">
        <w:rPr>
          <w:rFonts w:cs="Arial"/>
        </w:rPr>
        <w:t>Lavorazioni addizionali per rinforzo corticale Chiodature addizionali di rinforzo:</w:t>
      </w:r>
    </w:p>
    <w:p w14:paraId="47FDE52A" w14:textId="77777777" w:rsidR="00AD674D" w:rsidRPr="00FB0301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A discrezione della D.L. ed in relazione alle specifiche progettuali, in presenza di forti inclinazioni e/o spessore di coltre importanti,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rinforzato tramite realizzazione di reticolo di chiodatura in parete (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) tipo 3x3 metri oppure tipo 6x3 metri, mediante ancoraggi in barra d’acciaio tipo B450C (ex FeB44k) ad aderenza migliorata con testa filettata, completa di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passacavo, con diametro Ø=24mm con lunghezza variabile tra 1 metro e 6 metri, completi di accessori (dado di chiusura di testa e piastra di ripartizione di dimensioni minime 15x15cm. e spessore minimo di 8mm). Le barre saranno collocate all’interno di fori realizzati in parete mediante strumentazione di perforazione tipo Martello Fondo Foro di diametro minimo Ø = 41 mm. Le barre saranno cementate mediante iniezione con boiacca antiritiro dosata a 600kg di cemento 425 (RCK≥25 </w:t>
      </w:r>
      <w:proofErr w:type="spellStart"/>
      <w:r w:rsidRPr="00FB0301">
        <w:rPr>
          <w:rFonts w:ascii="Verdana" w:hAnsi="Verdana"/>
          <w:sz w:val="22"/>
          <w:szCs w:val="22"/>
        </w:rPr>
        <w:t>MPa</w:t>
      </w:r>
      <w:proofErr w:type="spellEnd"/>
      <w:r w:rsidRPr="00FB0301">
        <w:rPr>
          <w:rFonts w:ascii="Verdana" w:hAnsi="Verdana"/>
          <w:sz w:val="22"/>
          <w:szCs w:val="22"/>
        </w:rPr>
        <w:t>) per metro cubo di impasto, avendo cura di realizzare successive iniezioni ripetute fino a perfetta saturazione del foro.</w:t>
      </w:r>
    </w:p>
    <w:p w14:paraId="40295A3D" w14:textId="5DD684FE" w:rsidR="00FB0301" w:rsidRDefault="00AD674D" w:rsidP="00FB0301">
      <w:pPr>
        <w:pStyle w:val="Corpotesto"/>
        <w:spacing w:before="1" w:line="276" w:lineRule="auto"/>
        <w:ind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 di chiodatura prescelto (tipo 3x3 oppure 6x3) andrà realizzato tenendo conto della morfologia della parete, avendo cura di sfruttare il più possibile le concavità e le</w:t>
      </w:r>
    </w:p>
    <w:p w14:paraId="46DF4067" w14:textId="77777777" w:rsidR="00FB0301" w:rsidRPr="00FB0301" w:rsidRDefault="00FB0301" w:rsidP="00FB0301">
      <w:pPr>
        <w:pStyle w:val="Corpotesto"/>
        <w:spacing w:before="79" w:line="276" w:lineRule="auto"/>
        <w:ind w:right="115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rientranze, come punti preferenziali di applicazione della chiodatura, anche a scapito della regolarità geometrica del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>.</w:t>
      </w:r>
    </w:p>
    <w:p w14:paraId="7DB68342" w14:textId="77777777" w:rsidR="00FB0301" w:rsidRPr="00FB0301" w:rsidRDefault="00FB0301" w:rsidP="00FB0301">
      <w:pPr>
        <w:pStyle w:val="Corpotesto"/>
        <w:spacing w:line="276" w:lineRule="auto"/>
        <w:ind w:right="115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Oppure la chiodatura potrà essere effettuata, in presenza di terreni sciolti, mediante barre </w:t>
      </w:r>
      <w:proofErr w:type="spellStart"/>
      <w:r w:rsidRPr="00FB0301">
        <w:rPr>
          <w:rFonts w:ascii="Verdana" w:hAnsi="Verdana"/>
          <w:sz w:val="22"/>
          <w:szCs w:val="22"/>
        </w:rPr>
        <w:t>autoperforanti</w:t>
      </w:r>
      <w:proofErr w:type="spellEnd"/>
      <w:r w:rsidRPr="00FB0301">
        <w:rPr>
          <w:rFonts w:ascii="Verdana" w:hAnsi="Verdana"/>
          <w:sz w:val="22"/>
          <w:szCs w:val="22"/>
        </w:rPr>
        <w:t xml:space="preserve"> con diametro </w:t>
      </w:r>
      <w:proofErr w:type="spellStart"/>
      <w:r w:rsidRPr="00FB0301">
        <w:rPr>
          <w:rFonts w:ascii="Verdana" w:hAnsi="Verdana"/>
          <w:sz w:val="22"/>
          <w:szCs w:val="22"/>
        </w:rPr>
        <w:t>Ømin</w:t>
      </w:r>
      <w:proofErr w:type="spellEnd"/>
      <w:r w:rsidRPr="00FB0301">
        <w:rPr>
          <w:rFonts w:ascii="Verdana" w:hAnsi="Verdana"/>
          <w:sz w:val="22"/>
          <w:szCs w:val="22"/>
        </w:rPr>
        <w:t>=28mm ed identica configurazione.</w:t>
      </w:r>
    </w:p>
    <w:p w14:paraId="1B713451" w14:textId="0D77BE1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z w:val="22"/>
          <w:szCs w:val="22"/>
        </w:rPr>
        <w:sectPr w:rsidR="00FB0301" w:rsidRPr="00FB0301">
          <w:pgSz w:w="11910" w:h="16840"/>
          <w:pgMar w:top="1320" w:right="1020" w:bottom="280" w:left="1020" w:header="720" w:footer="720" w:gutter="0"/>
          <w:cols w:space="720"/>
        </w:sectPr>
      </w:pPr>
    </w:p>
    <w:p w14:paraId="07FDE523" w14:textId="77777777" w:rsidR="00AD674D" w:rsidRPr="00FB0301" w:rsidRDefault="00AD674D" w:rsidP="00FB0301">
      <w:pPr>
        <w:pStyle w:val="Corpotesto"/>
        <w:spacing w:before="2"/>
        <w:jc w:val="both"/>
        <w:rPr>
          <w:rFonts w:ascii="Verdana" w:hAnsi="Verdana"/>
          <w:sz w:val="22"/>
          <w:szCs w:val="22"/>
        </w:rPr>
      </w:pPr>
    </w:p>
    <w:p w14:paraId="324C1960" w14:textId="77777777" w:rsidR="00AD674D" w:rsidRPr="00FB0301" w:rsidRDefault="00AD674D" w:rsidP="00FB0301">
      <w:pPr>
        <w:pStyle w:val="Titolo1"/>
        <w:spacing w:before="1"/>
        <w:ind w:left="-142"/>
        <w:jc w:val="both"/>
        <w:rPr>
          <w:rFonts w:cs="Arial"/>
        </w:rPr>
      </w:pPr>
      <w:r w:rsidRPr="00FB0301">
        <w:rPr>
          <w:rFonts w:cs="Arial"/>
        </w:rPr>
        <w:t>Reticolo corticale:</w:t>
      </w:r>
    </w:p>
    <w:p w14:paraId="2C76516A" w14:textId="7670828F" w:rsidR="00AD674D" w:rsidRPr="00FB0301" w:rsidRDefault="00AD674D" w:rsidP="00FB0301">
      <w:pPr>
        <w:pStyle w:val="Corpotesto"/>
        <w:spacing w:before="42" w:line="276" w:lineRule="auto"/>
        <w:ind w:left="-142"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In aggiunta al sistema di rinforzo corticale, se richiesto dalla D.L. e dalle specifiche progettuali verrà posto in opera un reticolo di funi di contenimento ad orditura romboidale, secondo il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 di chiodatura, realizzato con funi in trefolo di acciaio zincato con anima metallica con diametro Ø=1</w:t>
      </w:r>
      <w:r w:rsidR="00827059" w:rsidRPr="00FB0301">
        <w:rPr>
          <w:rFonts w:ascii="Verdana" w:hAnsi="Verdana"/>
          <w:sz w:val="22"/>
          <w:szCs w:val="22"/>
        </w:rPr>
        <w:t>2</w:t>
      </w:r>
      <w:r w:rsidRPr="00FB0301">
        <w:rPr>
          <w:rFonts w:ascii="Verdana" w:hAnsi="Verdana"/>
          <w:sz w:val="22"/>
          <w:szCs w:val="22"/>
        </w:rPr>
        <w:t>mm, tipo 133 fili (carico rottura minimo kN 129,5, peso 0,746 Kg/ml; norme DIN 2078) con classe di resistenza 1770 N/mm2 e carico di rottura 168 kN (DIN 3060). La fune verrà fatta passare in corrispondenza degli incroci all’interno dei golfari passacavo o al di sotto delle piastre di ripartizione, verrà tesata e bloccata con relativi</w:t>
      </w:r>
      <w:r w:rsidRPr="00FB0301">
        <w:rPr>
          <w:rFonts w:ascii="Verdana" w:hAnsi="Verdana"/>
          <w:spacing w:val="-14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morsetti.</w:t>
      </w:r>
    </w:p>
    <w:p w14:paraId="19BFDBE5" w14:textId="77777777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</w:p>
    <w:p w14:paraId="2A733E9E" w14:textId="77777777" w:rsidR="00AD674D" w:rsidRPr="00FB0301" w:rsidRDefault="00AD674D" w:rsidP="00FB0301">
      <w:pPr>
        <w:spacing w:line="276" w:lineRule="auto"/>
        <w:ind w:left="112" w:right="113"/>
        <w:jc w:val="both"/>
        <w:rPr>
          <w:rFonts w:ascii="Verdana" w:hAnsi="Verdana"/>
          <w:sz w:val="22"/>
          <w:szCs w:val="22"/>
          <w:lang w:eastAsia="en-US"/>
        </w:rPr>
      </w:pPr>
    </w:p>
    <w:p w14:paraId="6BFA2D24" w14:textId="77777777" w:rsidR="00817E45" w:rsidRPr="00FB0301" w:rsidRDefault="00817E45" w:rsidP="00FB0301">
      <w:pPr>
        <w:pStyle w:val="Titolo2"/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sectPr w:rsidR="00817E45" w:rsidRPr="00FB0301" w:rsidSect="004F2C6F">
      <w:headerReference w:type="default" r:id="rId8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12B8" w14:textId="77777777" w:rsidR="00DA7C45" w:rsidRDefault="00DA7C45" w:rsidP="004F2C6F">
      <w:r>
        <w:separator/>
      </w:r>
    </w:p>
  </w:endnote>
  <w:endnote w:type="continuationSeparator" w:id="0">
    <w:p w14:paraId="5A7B3ED3" w14:textId="77777777" w:rsidR="00DA7C45" w:rsidRDefault="00DA7C45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ECCF" w14:textId="77777777" w:rsidR="00DA7C45" w:rsidRDefault="00DA7C45" w:rsidP="004F2C6F">
      <w:r>
        <w:separator/>
      </w:r>
    </w:p>
  </w:footnote>
  <w:footnote w:type="continuationSeparator" w:id="0">
    <w:p w14:paraId="666F492B" w14:textId="77777777" w:rsidR="00DA7C45" w:rsidRDefault="00DA7C45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1A73" w14:textId="0B99B881" w:rsidR="00FB0301" w:rsidRDefault="00FB0301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47DF38" wp14:editId="174B1D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30390" cy="1438275"/>
              <wp:effectExtent l="0" t="0" r="3810" b="952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Casella di testo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DCD63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70AD2A3A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3E39D60D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BD5889D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59E6CB58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0613E6C8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44894B24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62147EAA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474C30C0" w14:textId="77777777" w:rsidR="00FB0301" w:rsidRDefault="00FB0301" w:rsidP="00FB0301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asella di testo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F6B38" w14:textId="77777777" w:rsidR="00FB0301" w:rsidRPr="005659B7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6EE1123E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4B85B8A1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6408C5BD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3F96C7EA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16803733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4FD2552D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  <w:r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531A7B49" w14:textId="77777777" w:rsidR="00FB0301" w:rsidRPr="00C14D1C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uppo 6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347DF38" id="Gruppo 1" o:spid="_x0000_s1026" style="position:absolute;margin-left:0;margin-top:0;width:545.7pt;height:113.25pt;z-index:251661312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">
              <v:group id="Gruppo 2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o:lock v:ext="edit" aspectratio="t"/>
                  <v:textbox>
                    <w:txbxContent>
                      <w:p w14:paraId="52ADCD63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70AD2A3A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3E39D60D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BD5889D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59E6CB58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0613E6C8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44894B24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62147EAA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474C30C0" w14:textId="77777777" w:rsidR="00FB0301" w:rsidRDefault="00FB0301" w:rsidP="00FB0301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5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o:lock v:ext="edit" aspectratio="t"/>
                  <v:textbox>
                    <w:txbxContent>
                      <w:p w14:paraId="309F6B38" w14:textId="77777777" w:rsidR="00FB0301" w:rsidRPr="005659B7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6EE1123E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4B85B8A1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6408C5BD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3F96C7EA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16803733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4FD2552D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  <w:r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100</w:t>
                        </w:r>
                      </w:p>
                      <w:p w14:paraId="531A7B49" w14:textId="77777777" w:rsidR="00FB0301" w:rsidRPr="00C14D1C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6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">
                  <v:imagedata r:id="rId6" o:title=""/>
                </v:shape>
                <v:shape id="Immagine 8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">
                  <v:imagedata r:id="rId7" o:title=""/>
                </v:shape>
                <v:shape id="Immagine 9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55B6422B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  <w:r w:rsidR="00F06396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35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AnXT2B/BAAAGh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36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38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9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55B6422B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  <w:r w:rsidR="00F06396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100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40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41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42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43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560"/>
    <w:multiLevelType w:val="hybridMultilevel"/>
    <w:tmpl w:val="875A1940"/>
    <w:lvl w:ilvl="0" w:tplc="1392419C">
      <w:numFmt w:val="bullet"/>
      <w:lvlText w:val="-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ACE3EE">
      <w:numFmt w:val="bullet"/>
      <w:lvlText w:val="•"/>
      <w:lvlJc w:val="left"/>
      <w:pPr>
        <w:ind w:left="1418" w:hanging="281"/>
      </w:pPr>
      <w:rPr>
        <w:rFonts w:hint="default"/>
        <w:lang w:val="it-IT" w:eastAsia="en-US" w:bidi="ar-SA"/>
      </w:rPr>
    </w:lvl>
    <w:lvl w:ilvl="2" w:tplc="9E34AC06">
      <w:numFmt w:val="bullet"/>
      <w:lvlText w:val="•"/>
      <w:lvlJc w:val="left"/>
      <w:pPr>
        <w:ind w:left="2357" w:hanging="281"/>
      </w:pPr>
      <w:rPr>
        <w:rFonts w:hint="default"/>
        <w:lang w:val="it-IT" w:eastAsia="en-US" w:bidi="ar-SA"/>
      </w:rPr>
    </w:lvl>
    <w:lvl w:ilvl="3" w:tplc="ED78D4EC">
      <w:numFmt w:val="bullet"/>
      <w:lvlText w:val="•"/>
      <w:lvlJc w:val="left"/>
      <w:pPr>
        <w:ind w:left="3295" w:hanging="281"/>
      </w:pPr>
      <w:rPr>
        <w:rFonts w:hint="default"/>
        <w:lang w:val="it-IT" w:eastAsia="en-US" w:bidi="ar-SA"/>
      </w:rPr>
    </w:lvl>
    <w:lvl w:ilvl="4" w:tplc="DAFCB712">
      <w:numFmt w:val="bullet"/>
      <w:lvlText w:val="•"/>
      <w:lvlJc w:val="left"/>
      <w:pPr>
        <w:ind w:left="4234" w:hanging="281"/>
      </w:pPr>
      <w:rPr>
        <w:rFonts w:hint="default"/>
        <w:lang w:val="it-IT" w:eastAsia="en-US" w:bidi="ar-SA"/>
      </w:rPr>
    </w:lvl>
    <w:lvl w:ilvl="5" w:tplc="A0C2B554">
      <w:numFmt w:val="bullet"/>
      <w:lvlText w:val="•"/>
      <w:lvlJc w:val="left"/>
      <w:pPr>
        <w:ind w:left="5173" w:hanging="281"/>
      </w:pPr>
      <w:rPr>
        <w:rFonts w:hint="default"/>
        <w:lang w:val="it-IT" w:eastAsia="en-US" w:bidi="ar-SA"/>
      </w:rPr>
    </w:lvl>
    <w:lvl w:ilvl="6" w:tplc="FAECE0A6">
      <w:numFmt w:val="bullet"/>
      <w:lvlText w:val="•"/>
      <w:lvlJc w:val="left"/>
      <w:pPr>
        <w:ind w:left="6111" w:hanging="281"/>
      </w:pPr>
      <w:rPr>
        <w:rFonts w:hint="default"/>
        <w:lang w:val="it-IT" w:eastAsia="en-US" w:bidi="ar-SA"/>
      </w:rPr>
    </w:lvl>
    <w:lvl w:ilvl="7" w:tplc="D26E5D98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E68E8386">
      <w:numFmt w:val="bullet"/>
      <w:lvlText w:val="•"/>
      <w:lvlJc w:val="left"/>
      <w:pPr>
        <w:ind w:left="798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ACF0D40"/>
    <w:multiLevelType w:val="hybridMultilevel"/>
    <w:tmpl w:val="842AD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35361205">
    <w:abstractNumId w:val="2"/>
  </w:num>
  <w:num w:numId="2" w16cid:durableId="369232569">
    <w:abstractNumId w:val="1"/>
  </w:num>
  <w:num w:numId="3" w16cid:durableId="168612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A4752"/>
    <w:rsid w:val="000C260A"/>
    <w:rsid w:val="000D65A9"/>
    <w:rsid w:val="000E5E3E"/>
    <w:rsid w:val="000F39BE"/>
    <w:rsid w:val="00170634"/>
    <w:rsid w:val="001B0CF3"/>
    <w:rsid w:val="001D2590"/>
    <w:rsid w:val="001D2F28"/>
    <w:rsid w:val="001F568D"/>
    <w:rsid w:val="0029628B"/>
    <w:rsid w:val="002A2CCE"/>
    <w:rsid w:val="00347B07"/>
    <w:rsid w:val="00481466"/>
    <w:rsid w:val="00495038"/>
    <w:rsid w:val="004B2904"/>
    <w:rsid w:val="004F2C6F"/>
    <w:rsid w:val="005B4469"/>
    <w:rsid w:val="005C370D"/>
    <w:rsid w:val="00654390"/>
    <w:rsid w:val="007E6B94"/>
    <w:rsid w:val="007F0DD7"/>
    <w:rsid w:val="00817E45"/>
    <w:rsid w:val="00827059"/>
    <w:rsid w:val="00833235"/>
    <w:rsid w:val="008C33BC"/>
    <w:rsid w:val="008D5EEB"/>
    <w:rsid w:val="008D7B98"/>
    <w:rsid w:val="00901E59"/>
    <w:rsid w:val="00937ABD"/>
    <w:rsid w:val="00941296"/>
    <w:rsid w:val="009E3940"/>
    <w:rsid w:val="00A32094"/>
    <w:rsid w:val="00A655C4"/>
    <w:rsid w:val="00AC2B14"/>
    <w:rsid w:val="00AD1BE7"/>
    <w:rsid w:val="00AD4897"/>
    <w:rsid w:val="00AD674D"/>
    <w:rsid w:val="00B778C6"/>
    <w:rsid w:val="00D1636D"/>
    <w:rsid w:val="00DA7C45"/>
    <w:rsid w:val="00DD51A6"/>
    <w:rsid w:val="00DF1D69"/>
    <w:rsid w:val="00E2703F"/>
    <w:rsid w:val="00EF4F1A"/>
    <w:rsid w:val="00F06396"/>
    <w:rsid w:val="00F47D4A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17E45"/>
    <w:pPr>
      <w:widowControl w:val="0"/>
      <w:autoSpaceDE w:val="0"/>
      <w:autoSpaceDN w:val="0"/>
      <w:ind w:left="1203" w:right="1201"/>
      <w:jc w:val="center"/>
      <w:outlineLvl w:val="0"/>
    </w:pPr>
    <w:rPr>
      <w:rFonts w:ascii="Verdana" w:eastAsia="Verdana" w:hAnsi="Verdana" w:cs="Verdana"/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E45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34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7E45"/>
    <w:rPr>
      <w:rFonts w:ascii="Verdana" w:eastAsia="Verdana" w:hAnsi="Verdana" w:cs="Verdana"/>
      <w:b/>
      <w:bCs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E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2</cp:revision>
  <cp:lastPrinted>2023-02-09T07:57:00Z</cp:lastPrinted>
  <dcterms:created xsi:type="dcterms:W3CDTF">2023-02-27T17:35:00Z</dcterms:created>
  <dcterms:modified xsi:type="dcterms:W3CDTF">2023-02-27T17:35:00Z</dcterms:modified>
</cp:coreProperties>
</file>